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3C769" w14:textId="795C73FC" w:rsidR="001529A6" w:rsidRDefault="00566CD8" w:rsidP="00FF2A20">
      <w:pPr>
        <w:jc w:val="center"/>
        <w:outlineLvl w:val="1"/>
        <w:rPr>
          <w:rFonts w:ascii="Cambria" w:eastAsia="Times New Roman" w:hAnsi="Cambria" w:cs="Times New Roman"/>
          <w:b/>
          <w:bCs/>
          <w:color w:val="000000"/>
          <w:sz w:val="28"/>
          <w:szCs w:val="28"/>
        </w:rPr>
      </w:pPr>
      <w:r w:rsidRPr="005F1023">
        <w:rPr>
          <w:noProof/>
        </w:rPr>
        <w:drawing>
          <wp:inline distT="0" distB="0" distL="0" distR="0" wp14:anchorId="5FF4EB45" wp14:editId="58A62814">
            <wp:extent cx="5939790" cy="679450"/>
            <wp:effectExtent l="0" t="0" r="381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679450"/>
                    </a:xfrm>
                    <a:prstGeom prst="rect">
                      <a:avLst/>
                    </a:prstGeom>
                    <a:noFill/>
                    <a:ln>
                      <a:noFill/>
                    </a:ln>
                  </pic:spPr>
                </pic:pic>
              </a:graphicData>
            </a:graphic>
          </wp:inline>
        </w:drawing>
      </w:r>
    </w:p>
    <w:p w14:paraId="7D5F090F" w14:textId="77777777" w:rsidR="00090087" w:rsidRPr="001529A6" w:rsidRDefault="00090087" w:rsidP="00060AE9">
      <w:pPr>
        <w:ind w:firstLine="284"/>
        <w:jc w:val="center"/>
        <w:outlineLvl w:val="1"/>
        <w:rPr>
          <w:rFonts w:ascii="Cambria" w:eastAsia="Times New Roman" w:hAnsi="Cambria" w:cs="Times New Roman"/>
          <w:b/>
          <w:bCs/>
          <w:color w:val="000000"/>
          <w:sz w:val="28"/>
          <w:szCs w:val="28"/>
        </w:rPr>
      </w:pPr>
    </w:p>
    <w:p w14:paraId="209D8831" w14:textId="729C6498" w:rsidR="007C5530" w:rsidRPr="005710DB" w:rsidRDefault="00B34718" w:rsidP="00B34718">
      <w:pPr>
        <w:spacing w:before="40" w:after="40"/>
        <w:ind w:firstLine="284"/>
        <w:jc w:val="center"/>
        <w:rPr>
          <w:rFonts w:ascii="Cambria" w:eastAsia="Times New Roman" w:hAnsi="Cambria" w:cs="Times New Roman"/>
          <w:b/>
          <w:color w:val="000000"/>
          <w:sz w:val="28"/>
          <w:szCs w:val="28"/>
          <w:lang w:val="en-US"/>
        </w:rPr>
      </w:pPr>
      <w:r w:rsidRPr="00566CD8">
        <w:rPr>
          <w:rFonts w:ascii="Cambria" w:eastAsia="Times New Roman" w:hAnsi="Cambria" w:cs="Times New Roman"/>
          <w:b/>
          <w:color w:val="000000"/>
          <w:sz w:val="28"/>
          <w:szCs w:val="28"/>
          <w:lang w:val="en-US"/>
        </w:rPr>
        <w:t>Policy</w:t>
      </w:r>
      <w:r w:rsidRPr="005710DB">
        <w:rPr>
          <w:rFonts w:ascii="Cambria" w:eastAsia="Times New Roman" w:hAnsi="Cambria" w:cs="Times New Roman"/>
          <w:b/>
          <w:color w:val="000000"/>
          <w:sz w:val="28"/>
          <w:szCs w:val="28"/>
          <w:lang w:val="en-US"/>
        </w:rPr>
        <w:t xml:space="preserve"> </w:t>
      </w:r>
      <w:r w:rsidRPr="00566CD8">
        <w:rPr>
          <w:rFonts w:ascii="Cambria" w:eastAsia="Times New Roman" w:hAnsi="Cambria" w:cs="Times New Roman"/>
          <w:b/>
          <w:color w:val="000000"/>
          <w:sz w:val="28"/>
          <w:szCs w:val="28"/>
          <w:lang w:val="en-US"/>
        </w:rPr>
        <w:t>of</w:t>
      </w:r>
      <w:r w:rsidRPr="005710DB">
        <w:rPr>
          <w:rFonts w:ascii="Cambria" w:eastAsia="Times New Roman" w:hAnsi="Cambria" w:cs="Times New Roman"/>
          <w:b/>
          <w:color w:val="000000"/>
          <w:sz w:val="28"/>
          <w:szCs w:val="28"/>
          <w:lang w:val="en-US"/>
        </w:rPr>
        <w:t xml:space="preserve"> </w:t>
      </w:r>
      <w:r w:rsidRPr="00566CD8">
        <w:rPr>
          <w:rFonts w:ascii="Cambria" w:eastAsia="Times New Roman" w:hAnsi="Cambria" w:cs="Times New Roman"/>
          <w:b/>
          <w:color w:val="000000"/>
          <w:sz w:val="28"/>
          <w:szCs w:val="28"/>
          <w:lang w:val="en-US"/>
        </w:rPr>
        <w:t>processing</w:t>
      </w:r>
      <w:r w:rsidR="00D1571D" w:rsidRPr="00D1571D">
        <w:rPr>
          <w:rFonts w:ascii="Cambria" w:eastAsia="Times New Roman" w:hAnsi="Cambria" w:cs="Times New Roman"/>
          <w:b/>
          <w:color w:val="000000"/>
          <w:sz w:val="28"/>
          <w:szCs w:val="28"/>
          <w:lang w:val="en-US"/>
        </w:rPr>
        <w:t xml:space="preserve"> </w:t>
      </w:r>
      <w:r w:rsidR="00D1571D">
        <w:rPr>
          <w:rFonts w:ascii="Cambria" w:eastAsia="Times New Roman" w:hAnsi="Cambria" w:cs="Times New Roman"/>
          <w:b/>
          <w:color w:val="000000"/>
          <w:sz w:val="28"/>
          <w:szCs w:val="28"/>
          <w:lang w:val="en-US"/>
        </w:rPr>
        <w:t xml:space="preserve">of </w:t>
      </w:r>
      <w:r w:rsidR="00D1571D" w:rsidRPr="00566CD8">
        <w:rPr>
          <w:rFonts w:ascii="Cambria" w:eastAsia="Times New Roman" w:hAnsi="Cambria" w:cs="Times New Roman"/>
          <w:b/>
          <w:color w:val="000000"/>
          <w:sz w:val="28"/>
          <w:szCs w:val="28"/>
          <w:lang w:val="en-US"/>
        </w:rPr>
        <w:t>personal</w:t>
      </w:r>
      <w:r w:rsidR="00D1571D" w:rsidRPr="005710DB">
        <w:rPr>
          <w:rFonts w:ascii="Cambria" w:eastAsia="Times New Roman" w:hAnsi="Cambria" w:cs="Times New Roman"/>
          <w:b/>
          <w:color w:val="000000"/>
          <w:sz w:val="28"/>
          <w:szCs w:val="28"/>
          <w:lang w:val="en-US"/>
        </w:rPr>
        <w:t xml:space="preserve"> </w:t>
      </w:r>
      <w:r w:rsidR="00D1571D" w:rsidRPr="00566CD8">
        <w:rPr>
          <w:rFonts w:ascii="Cambria" w:eastAsia="Times New Roman" w:hAnsi="Cambria" w:cs="Times New Roman"/>
          <w:b/>
          <w:color w:val="000000"/>
          <w:sz w:val="28"/>
          <w:szCs w:val="28"/>
          <w:lang w:val="en-US"/>
        </w:rPr>
        <w:t>data</w:t>
      </w:r>
    </w:p>
    <w:p w14:paraId="60F5E816" w14:textId="77777777" w:rsidR="00877407" w:rsidRDefault="00877407" w:rsidP="00060AE9">
      <w:pPr>
        <w:spacing w:before="40" w:after="40"/>
        <w:ind w:firstLine="284"/>
        <w:jc w:val="both"/>
        <w:rPr>
          <w:rFonts w:ascii="Cambria" w:eastAsia="Times New Roman" w:hAnsi="Cambria" w:cs="Times New Roman"/>
          <w:color w:val="000000"/>
          <w:sz w:val="22"/>
          <w:szCs w:val="22"/>
          <w:lang w:val="en-US"/>
        </w:rPr>
      </w:pPr>
    </w:p>
    <w:p w14:paraId="76717DEF" w14:textId="5374F62A" w:rsidR="00B34718" w:rsidRPr="00B34718" w:rsidRDefault="00B34718" w:rsidP="00F961E4">
      <w:pPr>
        <w:spacing w:before="40" w:after="40"/>
        <w:ind w:firstLine="284"/>
        <w:jc w:val="both"/>
        <w:rPr>
          <w:rFonts w:ascii="Cambria" w:eastAsia="Times New Roman" w:hAnsi="Cambria" w:cs="Times New Roman"/>
          <w:color w:val="000000"/>
          <w:sz w:val="22"/>
          <w:szCs w:val="22"/>
          <w:lang w:val="en-US"/>
        </w:rPr>
      </w:pPr>
      <w:r w:rsidRPr="00B34718">
        <w:rPr>
          <w:rFonts w:ascii="Cambria" w:eastAsia="Times New Roman" w:hAnsi="Cambria" w:cs="Times New Roman"/>
          <w:color w:val="000000"/>
          <w:sz w:val="22"/>
          <w:szCs w:val="22"/>
          <w:lang w:val="en-US"/>
        </w:rPr>
        <w:t xml:space="preserve">This Policy defines the procedure, conditions for processing </w:t>
      </w:r>
      <w:r>
        <w:rPr>
          <w:rFonts w:ascii="Cambria" w:eastAsia="Times New Roman" w:hAnsi="Cambria" w:cs="Times New Roman"/>
          <w:color w:val="000000"/>
          <w:sz w:val="22"/>
          <w:szCs w:val="22"/>
          <w:lang w:val="en-US"/>
        </w:rPr>
        <w:t xml:space="preserve">of </w:t>
      </w:r>
      <w:r w:rsidRPr="00B34718">
        <w:rPr>
          <w:rFonts w:ascii="Cambria" w:eastAsia="Times New Roman" w:hAnsi="Cambria" w:cs="Times New Roman"/>
          <w:color w:val="000000"/>
          <w:sz w:val="22"/>
          <w:szCs w:val="22"/>
          <w:lang w:val="en-US"/>
        </w:rPr>
        <w:t xml:space="preserve">personal data of users of the </w:t>
      </w:r>
      <w:r>
        <w:rPr>
          <w:rFonts w:ascii="Cambria" w:eastAsia="Times New Roman" w:hAnsi="Cambria" w:cs="Times New Roman"/>
          <w:color w:val="000000"/>
          <w:sz w:val="22"/>
          <w:szCs w:val="22"/>
          <w:lang w:val="en-US"/>
        </w:rPr>
        <w:t>web</w:t>
      </w:r>
      <w:r w:rsidRPr="00B34718">
        <w:rPr>
          <w:rFonts w:ascii="Cambria" w:eastAsia="Times New Roman" w:hAnsi="Cambria" w:cs="Times New Roman"/>
          <w:color w:val="000000"/>
          <w:sz w:val="22"/>
          <w:szCs w:val="22"/>
          <w:lang w:val="en-US"/>
        </w:rPr>
        <w:t xml:space="preserve">site </w:t>
      </w:r>
      <w:hyperlink r:id="rId8" w:history="1">
        <w:r w:rsidR="00D1571D" w:rsidRPr="00406C3B">
          <w:rPr>
            <w:rStyle w:val="a9"/>
            <w:rFonts w:ascii="Cambria" w:eastAsia="Times New Roman" w:hAnsi="Cambria" w:cs="Times New Roman"/>
            <w:sz w:val="22"/>
            <w:szCs w:val="22"/>
            <w:lang w:val="en-US"/>
          </w:rPr>
          <w:t>https://www.padva-epshtein.ru/</w:t>
        </w:r>
      </w:hyperlink>
      <w:r w:rsidR="00D1571D">
        <w:rPr>
          <w:rFonts w:ascii="Cambria" w:eastAsia="Times New Roman" w:hAnsi="Cambria" w:cs="Times New Roman"/>
          <w:color w:val="000000"/>
          <w:sz w:val="22"/>
          <w:szCs w:val="22"/>
          <w:lang w:val="en-US"/>
        </w:rPr>
        <w:t xml:space="preserve"> </w:t>
      </w:r>
      <w:r w:rsidRPr="00B34718">
        <w:rPr>
          <w:rFonts w:ascii="Cambria" w:eastAsia="Times New Roman" w:hAnsi="Cambria" w:cs="Times New Roman"/>
          <w:color w:val="000000"/>
          <w:sz w:val="22"/>
          <w:szCs w:val="22"/>
          <w:lang w:val="en-US"/>
        </w:rPr>
        <w:t xml:space="preserve">(hereinafter referred to as the </w:t>
      </w:r>
      <w:r>
        <w:rPr>
          <w:rFonts w:ascii="Cambria" w:eastAsia="Times New Roman" w:hAnsi="Cambria" w:cs="Times New Roman"/>
          <w:color w:val="000000"/>
          <w:sz w:val="22"/>
          <w:szCs w:val="22"/>
          <w:lang w:val="en-US"/>
        </w:rPr>
        <w:t>Webs</w:t>
      </w:r>
      <w:r w:rsidRPr="00B34718">
        <w:rPr>
          <w:rFonts w:ascii="Cambria" w:eastAsia="Times New Roman" w:hAnsi="Cambria" w:cs="Times New Roman"/>
          <w:color w:val="000000"/>
          <w:sz w:val="22"/>
          <w:szCs w:val="22"/>
          <w:lang w:val="en-US"/>
        </w:rPr>
        <w:t xml:space="preserve">ite) and establishes requirements for ensuring the security of personal data of users of the </w:t>
      </w:r>
      <w:r>
        <w:rPr>
          <w:rFonts w:ascii="Cambria" w:eastAsia="Times New Roman" w:hAnsi="Cambria" w:cs="Times New Roman"/>
          <w:color w:val="000000"/>
          <w:sz w:val="22"/>
          <w:szCs w:val="22"/>
          <w:lang w:val="en-US"/>
        </w:rPr>
        <w:t>Webs</w:t>
      </w:r>
      <w:r w:rsidRPr="00B34718">
        <w:rPr>
          <w:rFonts w:ascii="Cambria" w:eastAsia="Times New Roman" w:hAnsi="Cambria" w:cs="Times New Roman"/>
          <w:color w:val="000000"/>
          <w:sz w:val="22"/>
          <w:szCs w:val="22"/>
          <w:lang w:val="en-US"/>
        </w:rPr>
        <w:t>ite.</w:t>
      </w:r>
    </w:p>
    <w:p w14:paraId="4192A958" w14:textId="77777777" w:rsidR="00877407" w:rsidRDefault="00877407" w:rsidP="00F961E4">
      <w:pPr>
        <w:spacing w:before="40" w:after="40"/>
        <w:ind w:firstLine="284"/>
        <w:jc w:val="both"/>
        <w:rPr>
          <w:rFonts w:ascii="Cambria" w:eastAsia="Times New Roman" w:hAnsi="Cambria" w:cs="Times New Roman"/>
          <w:color w:val="000000"/>
          <w:sz w:val="22"/>
          <w:szCs w:val="22"/>
          <w:lang w:val="en-US"/>
        </w:rPr>
      </w:pPr>
    </w:p>
    <w:p w14:paraId="0DD6BE53" w14:textId="789FC6B6" w:rsidR="00566CD8" w:rsidRPr="00566CD8" w:rsidRDefault="00566CD8" w:rsidP="00F961E4">
      <w:pPr>
        <w:spacing w:before="40" w:after="40"/>
        <w:ind w:firstLine="284"/>
        <w:jc w:val="both"/>
        <w:rPr>
          <w:rFonts w:ascii="Cambria" w:eastAsia="Times New Roman" w:hAnsi="Cambria" w:cs="Times New Roman"/>
          <w:color w:val="000000"/>
          <w:sz w:val="22"/>
          <w:szCs w:val="22"/>
          <w:lang w:val="en-US"/>
        </w:rPr>
      </w:pPr>
      <w:r w:rsidRPr="00566CD8">
        <w:rPr>
          <w:rFonts w:ascii="Cambria" w:eastAsia="Times New Roman" w:hAnsi="Cambria" w:cs="Times New Roman"/>
          <w:color w:val="000000"/>
          <w:sz w:val="22"/>
          <w:szCs w:val="22"/>
          <w:lang w:val="en-US"/>
        </w:rPr>
        <w:t xml:space="preserve">The Policy applies to all information (including personal data) that Padva &amp; Epshtein </w:t>
      </w:r>
      <w:r>
        <w:rPr>
          <w:rFonts w:ascii="Cambria" w:eastAsia="Times New Roman" w:hAnsi="Cambria" w:cs="Times New Roman"/>
          <w:color w:val="000000"/>
          <w:sz w:val="22"/>
          <w:szCs w:val="22"/>
          <w:lang w:val="en-US"/>
        </w:rPr>
        <w:t>Law Firm LLC</w:t>
      </w:r>
      <w:r w:rsidRPr="00566CD8">
        <w:rPr>
          <w:rFonts w:ascii="Cambria" w:eastAsia="Times New Roman" w:hAnsi="Cambria" w:cs="Times New Roman"/>
          <w:color w:val="000000"/>
          <w:sz w:val="22"/>
          <w:szCs w:val="22"/>
          <w:lang w:val="en-US"/>
        </w:rPr>
        <w:t xml:space="preserve"> (hereinafter referred to as the Operator) and its authorized partner organizations can receive about the User during his work with the </w:t>
      </w:r>
      <w:r>
        <w:rPr>
          <w:rFonts w:ascii="Cambria" w:eastAsia="Times New Roman" w:hAnsi="Cambria" w:cs="Times New Roman"/>
          <w:color w:val="000000"/>
          <w:sz w:val="22"/>
          <w:szCs w:val="22"/>
          <w:lang w:val="en-US"/>
        </w:rPr>
        <w:t>Website</w:t>
      </w:r>
      <w:r w:rsidRPr="00566CD8">
        <w:rPr>
          <w:rFonts w:ascii="Cambria" w:eastAsia="Times New Roman" w:hAnsi="Cambria" w:cs="Times New Roman"/>
          <w:color w:val="000000"/>
          <w:sz w:val="22"/>
          <w:szCs w:val="22"/>
          <w:lang w:val="en-US"/>
        </w:rPr>
        <w:t xml:space="preserve">, </w:t>
      </w:r>
      <w:r>
        <w:rPr>
          <w:rFonts w:ascii="Cambria" w:eastAsia="Times New Roman" w:hAnsi="Cambria" w:cs="Times New Roman"/>
          <w:color w:val="000000"/>
          <w:sz w:val="22"/>
          <w:szCs w:val="22"/>
          <w:lang w:val="en-US"/>
        </w:rPr>
        <w:t xml:space="preserve">during </w:t>
      </w:r>
      <w:r w:rsidRPr="00566CD8">
        <w:rPr>
          <w:rFonts w:ascii="Cambria" w:eastAsia="Times New Roman" w:hAnsi="Cambria" w:cs="Times New Roman"/>
          <w:color w:val="000000"/>
          <w:sz w:val="22"/>
          <w:szCs w:val="22"/>
          <w:lang w:val="en-US"/>
        </w:rPr>
        <w:t xml:space="preserve">provision of services to the User, and equally in the course of execution of any agreements and contracts with the User by the </w:t>
      </w:r>
      <w:r>
        <w:rPr>
          <w:rFonts w:ascii="Cambria" w:eastAsia="Times New Roman" w:hAnsi="Cambria" w:cs="Times New Roman"/>
          <w:color w:val="000000"/>
          <w:sz w:val="22"/>
          <w:szCs w:val="22"/>
          <w:lang w:val="en-US"/>
        </w:rPr>
        <w:t>Operator</w:t>
      </w:r>
      <w:r w:rsidRPr="00566CD8">
        <w:rPr>
          <w:rFonts w:ascii="Cambria" w:eastAsia="Times New Roman" w:hAnsi="Cambria" w:cs="Times New Roman"/>
          <w:color w:val="000000"/>
          <w:sz w:val="22"/>
          <w:szCs w:val="22"/>
          <w:lang w:val="en-US"/>
        </w:rPr>
        <w:t>.</w:t>
      </w:r>
    </w:p>
    <w:p w14:paraId="4F101A52" w14:textId="77777777" w:rsidR="007C5530" w:rsidRPr="00566CD8" w:rsidRDefault="007C5530" w:rsidP="00F961E4">
      <w:pPr>
        <w:spacing w:before="40" w:after="40"/>
        <w:ind w:firstLine="284"/>
        <w:jc w:val="both"/>
        <w:rPr>
          <w:rFonts w:ascii="Cambria" w:eastAsia="Times New Roman" w:hAnsi="Cambria" w:cs="Times New Roman"/>
          <w:color w:val="000000"/>
          <w:sz w:val="22"/>
          <w:szCs w:val="22"/>
          <w:lang w:val="en-US"/>
        </w:rPr>
      </w:pPr>
    </w:p>
    <w:p w14:paraId="74E5A003" w14:textId="1623C47E" w:rsidR="00566CD8" w:rsidRPr="00566CD8" w:rsidRDefault="00566CD8" w:rsidP="00F961E4">
      <w:pPr>
        <w:spacing w:before="40" w:after="40"/>
        <w:ind w:firstLine="284"/>
        <w:jc w:val="both"/>
        <w:outlineLvl w:val="1"/>
        <w:rPr>
          <w:rFonts w:ascii="Cambria" w:eastAsia="Times New Roman" w:hAnsi="Cambria" w:cs="Times New Roman"/>
          <w:bCs/>
          <w:color w:val="000000"/>
          <w:sz w:val="22"/>
          <w:szCs w:val="22"/>
          <w:lang w:val="en-US"/>
        </w:rPr>
      </w:pPr>
      <w:r w:rsidRPr="00566CD8">
        <w:rPr>
          <w:rFonts w:ascii="Cambria" w:eastAsia="Times New Roman" w:hAnsi="Cambria" w:cs="Times New Roman"/>
          <w:bCs/>
          <w:color w:val="000000"/>
          <w:sz w:val="22"/>
          <w:szCs w:val="22"/>
          <w:lang w:val="en-US"/>
        </w:rPr>
        <w:t xml:space="preserve">The policy </w:t>
      </w:r>
      <w:r w:rsidR="00D1571D">
        <w:rPr>
          <w:rFonts w:ascii="Cambria" w:eastAsia="Times New Roman" w:hAnsi="Cambria" w:cs="Times New Roman"/>
          <w:bCs/>
          <w:color w:val="000000"/>
          <w:sz w:val="22"/>
          <w:szCs w:val="22"/>
          <w:lang w:val="en-US"/>
        </w:rPr>
        <w:t>is</w:t>
      </w:r>
      <w:r w:rsidRPr="00566CD8">
        <w:rPr>
          <w:rFonts w:ascii="Cambria" w:eastAsia="Times New Roman" w:hAnsi="Cambria" w:cs="Times New Roman"/>
          <w:bCs/>
          <w:color w:val="000000"/>
          <w:sz w:val="22"/>
          <w:szCs w:val="22"/>
          <w:lang w:val="en-US"/>
        </w:rPr>
        <w:t xml:space="preserve"> developed and is </w:t>
      </w:r>
      <w:r w:rsidR="00D1571D">
        <w:rPr>
          <w:rFonts w:ascii="Cambria" w:eastAsia="Times New Roman" w:hAnsi="Cambria" w:cs="Times New Roman"/>
          <w:bCs/>
          <w:color w:val="000000"/>
          <w:sz w:val="22"/>
          <w:szCs w:val="22"/>
          <w:lang w:val="en-US"/>
        </w:rPr>
        <w:t xml:space="preserve">being </w:t>
      </w:r>
      <w:r w:rsidRPr="00566CD8">
        <w:rPr>
          <w:rFonts w:ascii="Cambria" w:eastAsia="Times New Roman" w:hAnsi="Cambria" w:cs="Times New Roman"/>
          <w:bCs/>
          <w:color w:val="000000"/>
          <w:sz w:val="22"/>
          <w:szCs w:val="22"/>
          <w:lang w:val="en-US"/>
        </w:rPr>
        <w:t>implemented in accordance with the following regulatory legal acts in the field of processing and ensuring the security of personal data:</w:t>
      </w:r>
    </w:p>
    <w:p w14:paraId="283897CA" w14:textId="77777777" w:rsidR="00566CD8" w:rsidRPr="00566CD8" w:rsidRDefault="00566CD8" w:rsidP="00F961E4">
      <w:pPr>
        <w:spacing w:before="40" w:after="40"/>
        <w:ind w:firstLine="284"/>
        <w:jc w:val="both"/>
        <w:outlineLvl w:val="1"/>
        <w:rPr>
          <w:rFonts w:ascii="Cambria" w:eastAsia="Times New Roman" w:hAnsi="Cambria" w:cs="Times New Roman"/>
          <w:bCs/>
          <w:color w:val="000000"/>
          <w:sz w:val="22"/>
          <w:szCs w:val="22"/>
          <w:lang w:val="en-US"/>
        </w:rPr>
      </w:pPr>
      <w:r w:rsidRPr="00566CD8">
        <w:rPr>
          <w:rFonts w:ascii="Cambria" w:eastAsia="Times New Roman" w:hAnsi="Cambria" w:cs="Times New Roman"/>
          <w:bCs/>
          <w:color w:val="000000"/>
          <w:sz w:val="22"/>
          <w:szCs w:val="22"/>
          <w:lang w:val="en-US"/>
        </w:rPr>
        <w:t>• The Constitution of the Russian Federation;</w:t>
      </w:r>
    </w:p>
    <w:p w14:paraId="1E23EE3C" w14:textId="77777777" w:rsidR="00566CD8" w:rsidRPr="00566CD8" w:rsidRDefault="00566CD8" w:rsidP="00F961E4">
      <w:pPr>
        <w:spacing w:before="40" w:after="40"/>
        <w:ind w:firstLine="284"/>
        <w:jc w:val="both"/>
        <w:outlineLvl w:val="1"/>
        <w:rPr>
          <w:rFonts w:ascii="Cambria" w:eastAsia="Times New Roman" w:hAnsi="Cambria" w:cs="Times New Roman"/>
          <w:bCs/>
          <w:color w:val="000000"/>
          <w:sz w:val="22"/>
          <w:szCs w:val="22"/>
          <w:lang w:val="en-US"/>
        </w:rPr>
      </w:pPr>
      <w:r w:rsidRPr="00566CD8">
        <w:rPr>
          <w:rFonts w:ascii="Cambria" w:eastAsia="Times New Roman" w:hAnsi="Cambria" w:cs="Times New Roman"/>
          <w:bCs/>
          <w:color w:val="000000"/>
          <w:sz w:val="22"/>
          <w:szCs w:val="22"/>
          <w:lang w:val="en-US"/>
        </w:rPr>
        <w:t>• Federal Law No. 152-FZ of July 27, 2006 “On Personal Data”;</w:t>
      </w:r>
    </w:p>
    <w:p w14:paraId="63774312" w14:textId="77777777" w:rsidR="00566CD8" w:rsidRPr="00566CD8" w:rsidRDefault="00566CD8" w:rsidP="00F961E4">
      <w:pPr>
        <w:spacing w:before="40" w:after="40"/>
        <w:ind w:firstLine="284"/>
        <w:jc w:val="both"/>
        <w:outlineLvl w:val="1"/>
        <w:rPr>
          <w:rFonts w:ascii="Cambria" w:eastAsia="Times New Roman" w:hAnsi="Cambria" w:cs="Times New Roman"/>
          <w:bCs/>
          <w:color w:val="000000"/>
          <w:sz w:val="22"/>
          <w:szCs w:val="22"/>
          <w:lang w:val="en-US"/>
        </w:rPr>
      </w:pPr>
      <w:r w:rsidRPr="00566CD8">
        <w:rPr>
          <w:rFonts w:ascii="Cambria" w:eastAsia="Times New Roman" w:hAnsi="Cambria" w:cs="Times New Roman"/>
          <w:bCs/>
          <w:color w:val="000000"/>
          <w:sz w:val="22"/>
          <w:szCs w:val="22"/>
          <w:lang w:val="en-US"/>
        </w:rPr>
        <w:t>• Decree of the Government of the Russian Federation of September 15, 2008 N 687 "On Approval of the Regulations on the Specifics of Personal Data Processing without the Use of Automation Tools";</w:t>
      </w:r>
    </w:p>
    <w:p w14:paraId="0EECA985" w14:textId="737B6C47" w:rsidR="007C5530" w:rsidRPr="00566CD8" w:rsidRDefault="00566CD8" w:rsidP="00F961E4">
      <w:pPr>
        <w:spacing w:before="40" w:after="40"/>
        <w:ind w:firstLine="284"/>
        <w:jc w:val="both"/>
        <w:outlineLvl w:val="1"/>
        <w:rPr>
          <w:rFonts w:ascii="Cambria" w:eastAsia="Times New Roman" w:hAnsi="Cambria" w:cs="Times New Roman"/>
          <w:bCs/>
          <w:color w:val="000000"/>
          <w:sz w:val="22"/>
          <w:szCs w:val="22"/>
          <w:lang w:val="en-US"/>
        </w:rPr>
      </w:pPr>
      <w:r w:rsidRPr="00566CD8">
        <w:rPr>
          <w:rFonts w:ascii="Cambria" w:eastAsia="Times New Roman" w:hAnsi="Cambria" w:cs="Times New Roman"/>
          <w:bCs/>
          <w:color w:val="000000"/>
          <w:sz w:val="22"/>
          <w:szCs w:val="22"/>
          <w:lang w:val="en-US"/>
        </w:rPr>
        <w:t xml:space="preserve">• Decree of the Government of the Russian Federation of </w:t>
      </w:r>
      <w:r w:rsidR="00877407">
        <w:rPr>
          <w:rFonts w:ascii="Cambria" w:eastAsia="Times New Roman" w:hAnsi="Cambria" w:cs="Times New Roman"/>
          <w:bCs/>
          <w:color w:val="000000"/>
          <w:sz w:val="22"/>
          <w:szCs w:val="22"/>
          <w:lang w:val="en-US"/>
        </w:rPr>
        <w:t xml:space="preserve">November 01, </w:t>
      </w:r>
      <w:r w:rsidRPr="00566CD8">
        <w:rPr>
          <w:rFonts w:ascii="Cambria" w:eastAsia="Times New Roman" w:hAnsi="Cambria" w:cs="Times New Roman"/>
          <w:bCs/>
          <w:color w:val="000000"/>
          <w:sz w:val="22"/>
          <w:szCs w:val="22"/>
          <w:lang w:val="en-US"/>
        </w:rPr>
        <w:t>2012 N 1119 "On approval of requirements for the protection of personal data during their processing in information systems of personal data".</w:t>
      </w:r>
    </w:p>
    <w:p w14:paraId="6DD20448" w14:textId="77777777" w:rsidR="00877407" w:rsidRPr="00F961E4" w:rsidRDefault="00877407" w:rsidP="00F961E4">
      <w:pPr>
        <w:spacing w:before="40" w:after="40"/>
        <w:ind w:firstLine="284"/>
        <w:jc w:val="both"/>
        <w:rPr>
          <w:rFonts w:ascii="Cambria" w:eastAsia="Times New Roman" w:hAnsi="Cambria" w:cs="Times New Roman"/>
          <w:color w:val="000000"/>
          <w:sz w:val="22"/>
          <w:szCs w:val="22"/>
          <w:lang w:val="en-US"/>
        </w:rPr>
      </w:pPr>
    </w:p>
    <w:p w14:paraId="32F3EAB9" w14:textId="77777777" w:rsidR="00877407" w:rsidRPr="005710DB" w:rsidRDefault="00877407" w:rsidP="00F961E4">
      <w:pPr>
        <w:spacing w:before="40" w:after="40"/>
        <w:ind w:firstLine="284"/>
        <w:jc w:val="both"/>
        <w:rPr>
          <w:rFonts w:ascii="Cambria" w:eastAsia="Times New Roman" w:hAnsi="Cambria" w:cs="Times New Roman"/>
          <w:b/>
          <w:color w:val="000000"/>
          <w:sz w:val="28"/>
          <w:szCs w:val="28"/>
          <w:lang w:val="en-US"/>
        </w:rPr>
      </w:pPr>
      <w:r w:rsidRPr="005710DB">
        <w:rPr>
          <w:rFonts w:ascii="Cambria" w:eastAsia="Times New Roman" w:hAnsi="Cambria" w:cs="Times New Roman"/>
          <w:b/>
          <w:color w:val="000000"/>
          <w:sz w:val="28"/>
          <w:szCs w:val="28"/>
          <w:lang w:val="en-US"/>
        </w:rPr>
        <w:t>Definitions:</w:t>
      </w:r>
    </w:p>
    <w:p w14:paraId="52807AAC" w14:textId="0C511B2E" w:rsidR="00877407" w:rsidRPr="00877407" w:rsidRDefault="00877407" w:rsidP="00F961E4">
      <w:pPr>
        <w:spacing w:before="40" w:after="40"/>
        <w:ind w:firstLine="284"/>
        <w:jc w:val="both"/>
        <w:rPr>
          <w:rFonts w:ascii="Cambria" w:eastAsia="Times New Roman" w:hAnsi="Cambria" w:cs="Times New Roman"/>
          <w:color w:val="000000"/>
          <w:sz w:val="22"/>
          <w:szCs w:val="22"/>
          <w:lang w:val="en-US"/>
        </w:rPr>
      </w:pPr>
      <w:r w:rsidRPr="00877407">
        <w:rPr>
          <w:rFonts w:ascii="Cambria" w:eastAsia="Times New Roman" w:hAnsi="Cambria" w:cs="Times New Roman"/>
          <w:b/>
          <w:color w:val="000000"/>
          <w:sz w:val="22"/>
          <w:szCs w:val="22"/>
          <w:lang w:val="en-US"/>
        </w:rPr>
        <w:t>Personal data</w:t>
      </w:r>
      <w:r w:rsidRPr="00877407">
        <w:rPr>
          <w:rFonts w:ascii="Cambria" w:eastAsia="Times New Roman" w:hAnsi="Cambria" w:cs="Times New Roman"/>
          <w:color w:val="000000"/>
          <w:sz w:val="22"/>
          <w:szCs w:val="22"/>
          <w:lang w:val="en-US"/>
        </w:rPr>
        <w:t xml:space="preserve"> – any information directly or indirectly relating to a</w:t>
      </w:r>
      <w:r>
        <w:rPr>
          <w:rFonts w:ascii="Cambria" w:eastAsia="Times New Roman" w:hAnsi="Cambria" w:cs="Times New Roman"/>
          <w:color w:val="000000"/>
          <w:sz w:val="22"/>
          <w:szCs w:val="22"/>
          <w:lang w:val="en-US"/>
        </w:rPr>
        <w:t>n</w:t>
      </w:r>
      <w:r w:rsidRPr="00877407">
        <w:rPr>
          <w:rFonts w:ascii="Cambria" w:eastAsia="Times New Roman" w:hAnsi="Cambria" w:cs="Times New Roman"/>
          <w:color w:val="000000"/>
          <w:sz w:val="22"/>
          <w:szCs w:val="22"/>
          <w:lang w:val="en-US"/>
        </w:rPr>
        <w:t xml:space="preserve"> identified or identifiable person (citizen). Such information may include: full name, year, month, date and place of birth, postal address, email address, tele</w:t>
      </w:r>
      <w:r w:rsidR="00644E70">
        <w:rPr>
          <w:rFonts w:ascii="Cambria" w:eastAsia="Times New Roman" w:hAnsi="Cambria" w:cs="Times New Roman"/>
          <w:color w:val="000000"/>
          <w:sz w:val="22"/>
          <w:szCs w:val="22"/>
          <w:lang w:val="en-US"/>
        </w:rPr>
        <w:t>phone number, information about marital</w:t>
      </w:r>
      <w:r w:rsidRPr="00877407">
        <w:rPr>
          <w:rFonts w:ascii="Cambria" w:eastAsia="Times New Roman" w:hAnsi="Cambria" w:cs="Times New Roman"/>
          <w:color w:val="000000"/>
          <w:sz w:val="22"/>
          <w:szCs w:val="22"/>
          <w:lang w:val="en-US"/>
        </w:rPr>
        <w:t>, social, property status, information about education, profession, income, health information and other information.</w:t>
      </w:r>
    </w:p>
    <w:p w14:paraId="25EEEC8E" w14:textId="5950D964" w:rsidR="00877407" w:rsidRPr="00877407" w:rsidRDefault="00877407" w:rsidP="00F961E4">
      <w:pPr>
        <w:spacing w:before="40" w:after="40"/>
        <w:ind w:firstLine="284"/>
        <w:jc w:val="both"/>
        <w:rPr>
          <w:rFonts w:ascii="Cambria" w:eastAsia="Times New Roman" w:hAnsi="Cambria" w:cs="Times New Roman"/>
          <w:color w:val="000000"/>
          <w:sz w:val="22"/>
          <w:szCs w:val="22"/>
          <w:lang w:val="en-US"/>
        </w:rPr>
      </w:pPr>
      <w:r w:rsidRPr="00877407">
        <w:rPr>
          <w:rFonts w:ascii="Cambria" w:eastAsia="Times New Roman" w:hAnsi="Cambria" w:cs="Times New Roman"/>
          <w:b/>
          <w:color w:val="000000"/>
          <w:sz w:val="22"/>
          <w:szCs w:val="22"/>
          <w:lang w:val="en-US"/>
        </w:rPr>
        <w:t>Processing of personal data</w:t>
      </w:r>
      <w:r w:rsidRPr="00877407">
        <w:rPr>
          <w:rFonts w:ascii="Cambria" w:eastAsia="Times New Roman" w:hAnsi="Cambria" w:cs="Times New Roman"/>
          <w:color w:val="000000"/>
          <w:sz w:val="22"/>
          <w:szCs w:val="22"/>
          <w:lang w:val="en-US"/>
        </w:rPr>
        <w:t xml:space="preserve"> </w:t>
      </w:r>
      <w:r w:rsidR="00644E70" w:rsidRPr="00877407">
        <w:rPr>
          <w:rFonts w:ascii="Cambria" w:eastAsia="Times New Roman" w:hAnsi="Cambria" w:cs="Times New Roman"/>
          <w:color w:val="000000"/>
          <w:sz w:val="22"/>
          <w:szCs w:val="22"/>
          <w:lang w:val="en-US"/>
        </w:rPr>
        <w:t>–</w:t>
      </w:r>
      <w:r w:rsidRPr="00877407">
        <w:rPr>
          <w:rFonts w:ascii="Cambria" w:eastAsia="Times New Roman" w:hAnsi="Cambria" w:cs="Times New Roman"/>
          <w:color w:val="000000"/>
          <w:sz w:val="22"/>
          <w:szCs w:val="22"/>
          <w:lang w:val="en-US"/>
        </w:rPr>
        <w:t xml:space="preserve"> any action with personal data performed using automation tools or without the use of such tools. Such actions may include: collection, receipt, recording, systematization, accumulation, storage, updating, modification, extraction, use, transfer (distribution, provision, access), depersonalization, blocking, deletion, </w:t>
      </w:r>
      <w:r w:rsidR="00644E70">
        <w:rPr>
          <w:rFonts w:ascii="Cambria" w:eastAsia="Times New Roman" w:hAnsi="Cambria" w:cs="Times New Roman"/>
          <w:color w:val="000000"/>
          <w:sz w:val="22"/>
          <w:szCs w:val="22"/>
          <w:lang w:val="en-US"/>
        </w:rPr>
        <w:t>utilization</w:t>
      </w:r>
      <w:r w:rsidRPr="00877407">
        <w:rPr>
          <w:rFonts w:ascii="Cambria" w:eastAsia="Times New Roman" w:hAnsi="Cambria" w:cs="Times New Roman"/>
          <w:color w:val="000000"/>
          <w:sz w:val="22"/>
          <w:szCs w:val="22"/>
          <w:lang w:val="en-US"/>
        </w:rPr>
        <w:t xml:space="preserve"> of personal data.</w:t>
      </w:r>
    </w:p>
    <w:p w14:paraId="59F5D5C8" w14:textId="7FF6606C" w:rsidR="00877407" w:rsidRPr="00877407" w:rsidRDefault="00877407"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b/>
          <w:color w:val="000000"/>
          <w:sz w:val="22"/>
          <w:szCs w:val="22"/>
          <w:lang w:val="en-US"/>
        </w:rPr>
        <w:t>The User</w:t>
      </w:r>
      <w:r w:rsidRPr="00877407">
        <w:rPr>
          <w:rFonts w:ascii="Cambria" w:eastAsia="Times New Roman" w:hAnsi="Cambria" w:cs="Times New Roman"/>
          <w:color w:val="000000"/>
          <w:sz w:val="22"/>
          <w:szCs w:val="22"/>
          <w:lang w:val="en-US"/>
        </w:rPr>
        <w:t xml:space="preserve"> </w:t>
      </w:r>
      <w:r w:rsidR="002775D9" w:rsidRPr="00877407">
        <w:rPr>
          <w:rFonts w:ascii="Cambria" w:eastAsia="Times New Roman" w:hAnsi="Cambria" w:cs="Times New Roman"/>
          <w:color w:val="000000"/>
          <w:sz w:val="22"/>
          <w:szCs w:val="22"/>
          <w:lang w:val="en-US"/>
        </w:rPr>
        <w:t>–</w:t>
      </w:r>
      <w:r w:rsidRPr="00877407">
        <w:rPr>
          <w:rFonts w:ascii="Cambria" w:eastAsia="Times New Roman" w:hAnsi="Cambria" w:cs="Times New Roman"/>
          <w:color w:val="000000"/>
          <w:sz w:val="22"/>
          <w:szCs w:val="22"/>
          <w:lang w:val="en-US"/>
        </w:rPr>
        <w:t xml:space="preserve"> an individual who gains access to the functionality of the </w:t>
      </w:r>
      <w:r w:rsidR="00644E70">
        <w:rPr>
          <w:rFonts w:ascii="Cambria" w:eastAsia="Times New Roman" w:hAnsi="Cambria" w:cs="Times New Roman"/>
          <w:color w:val="000000"/>
          <w:sz w:val="22"/>
          <w:szCs w:val="22"/>
          <w:lang w:val="en-US"/>
        </w:rPr>
        <w:t>Website</w:t>
      </w:r>
      <w:r w:rsidRPr="00877407">
        <w:rPr>
          <w:rFonts w:ascii="Cambria" w:eastAsia="Times New Roman" w:hAnsi="Cambria" w:cs="Times New Roman"/>
          <w:color w:val="000000"/>
          <w:sz w:val="22"/>
          <w:szCs w:val="22"/>
          <w:lang w:val="en-US"/>
        </w:rPr>
        <w:t>.</w:t>
      </w:r>
    </w:p>
    <w:p w14:paraId="2CFB2BED" w14:textId="7E804349" w:rsidR="00877407" w:rsidRPr="002775D9" w:rsidRDefault="00877407"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b/>
          <w:color w:val="000000"/>
          <w:sz w:val="22"/>
          <w:szCs w:val="22"/>
          <w:lang w:val="en-US"/>
        </w:rPr>
        <w:t xml:space="preserve">The </w:t>
      </w:r>
      <w:r w:rsidR="00644E70" w:rsidRPr="002775D9">
        <w:rPr>
          <w:rFonts w:ascii="Cambria" w:eastAsia="Times New Roman" w:hAnsi="Cambria" w:cs="Times New Roman"/>
          <w:b/>
          <w:color w:val="000000"/>
          <w:sz w:val="22"/>
          <w:szCs w:val="22"/>
          <w:lang w:val="en-US"/>
        </w:rPr>
        <w:t>Operator</w:t>
      </w:r>
      <w:r w:rsidR="00644E70">
        <w:rPr>
          <w:rFonts w:ascii="Cambria" w:eastAsia="Times New Roman" w:hAnsi="Cambria" w:cs="Times New Roman"/>
          <w:color w:val="000000"/>
          <w:sz w:val="22"/>
          <w:szCs w:val="22"/>
          <w:lang w:val="en-US"/>
        </w:rPr>
        <w:t xml:space="preserve"> – an entity or an individual</w:t>
      </w:r>
      <w:r w:rsidRPr="00877407">
        <w:rPr>
          <w:rFonts w:ascii="Cambria" w:eastAsia="Times New Roman" w:hAnsi="Cambria" w:cs="Times New Roman"/>
          <w:color w:val="000000"/>
          <w:sz w:val="22"/>
          <w:szCs w:val="22"/>
          <w:lang w:val="en-US"/>
        </w:rPr>
        <w:t>, independently or jointly with other persons, organizing and (or) carrying out the personal data</w:t>
      </w:r>
      <w:r w:rsidR="00644E70" w:rsidRPr="00644E70">
        <w:rPr>
          <w:rFonts w:ascii="Cambria" w:eastAsia="Times New Roman" w:hAnsi="Cambria" w:cs="Times New Roman"/>
          <w:color w:val="000000"/>
          <w:sz w:val="22"/>
          <w:szCs w:val="22"/>
          <w:lang w:val="en-US"/>
        </w:rPr>
        <w:t xml:space="preserve"> </w:t>
      </w:r>
      <w:r w:rsidR="00644E70" w:rsidRPr="00877407">
        <w:rPr>
          <w:rFonts w:ascii="Cambria" w:eastAsia="Times New Roman" w:hAnsi="Cambria" w:cs="Times New Roman"/>
          <w:color w:val="000000"/>
          <w:sz w:val="22"/>
          <w:szCs w:val="22"/>
          <w:lang w:val="en-US"/>
        </w:rPr>
        <w:t>processing</w:t>
      </w:r>
      <w:r w:rsidRPr="00877407">
        <w:rPr>
          <w:rFonts w:ascii="Cambria" w:eastAsia="Times New Roman" w:hAnsi="Cambria" w:cs="Times New Roman"/>
          <w:color w:val="000000"/>
          <w:sz w:val="22"/>
          <w:szCs w:val="22"/>
          <w:lang w:val="en-US"/>
        </w:rPr>
        <w:t>, as well as determining the purposes of personal data</w:t>
      </w:r>
      <w:r w:rsidR="00644E70" w:rsidRPr="00644E70">
        <w:rPr>
          <w:rFonts w:ascii="Cambria" w:eastAsia="Times New Roman" w:hAnsi="Cambria" w:cs="Times New Roman"/>
          <w:color w:val="000000"/>
          <w:sz w:val="22"/>
          <w:szCs w:val="22"/>
          <w:lang w:val="en-US"/>
        </w:rPr>
        <w:t xml:space="preserve"> </w:t>
      </w:r>
      <w:r w:rsidR="00644E70" w:rsidRPr="00877407">
        <w:rPr>
          <w:rFonts w:ascii="Cambria" w:eastAsia="Times New Roman" w:hAnsi="Cambria" w:cs="Times New Roman"/>
          <w:color w:val="000000"/>
          <w:sz w:val="22"/>
          <w:szCs w:val="22"/>
          <w:lang w:val="en-US"/>
        </w:rPr>
        <w:t>processing</w:t>
      </w:r>
      <w:r w:rsidRPr="00877407">
        <w:rPr>
          <w:rFonts w:ascii="Cambria" w:eastAsia="Times New Roman" w:hAnsi="Cambria" w:cs="Times New Roman"/>
          <w:color w:val="000000"/>
          <w:sz w:val="22"/>
          <w:szCs w:val="22"/>
          <w:lang w:val="en-US"/>
        </w:rPr>
        <w:t xml:space="preserve">, the composition of personal data to be processed, actions (operations) performed with personal data. The operator is </w:t>
      </w:r>
      <w:r w:rsidR="00644E70" w:rsidRPr="00566CD8">
        <w:rPr>
          <w:rFonts w:ascii="Cambria" w:eastAsia="Times New Roman" w:hAnsi="Cambria" w:cs="Times New Roman"/>
          <w:color w:val="000000"/>
          <w:sz w:val="22"/>
          <w:szCs w:val="22"/>
          <w:lang w:val="en-US"/>
        </w:rPr>
        <w:t xml:space="preserve">Padva &amp; Epshtein </w:t>
      </w:r>
      <w:r w:rsidR="00644E70">
        <w:rPr>
          <w:rFonts w:ascii="Cambria" w:eastAsia="Times New Roman" w:hAnsi="Cambria" w:cs="Times New Roman"/>
          <w:color w:val="000000"/>
          <w:sz w:val="22"/>
          <w:szCs w:val="22"/>
          <w:lang w:val="en-US"/>
        </w:rPr>
        <w:t>Law Firm LLC</w:t>
      </w:r>
      <w:r w:rsidRPr="00877407">
        <w:rPr>
          <w:rFonts w:ascii="Cambria" w:eastAsia="Times New Roman" w:hAnsi="Cambria" w:cs="Times New Roman"/>
          <w:color w:val="000000"/>
          <w:sz w:val="22"/>
          <w:szCs w:val="22"/>
          <w:lang w:val="en-US"/>
        </w:rPr>
        <w:t xml:space="preserve">. Address: 109004, </w:t>
      </w:r>
      <w:r w:rsidR="00644E70">
        <w:rPr>
          <w:rFonts w:ascii="Cambria" w:eastAsia="Times New Roman" w:hAnsi="Cambria" w:cs="Times New Roman"/>
          <w:color w:val="000000"/>
          <w:sz w:val="22"/>
          <w:szCs w:val="22"/>
          <w:lang w:val="en-US"/>
        </w:rPr>
        <w:t xml:space="preserve">Russia, </w:t>
      </w:r>
      <w:r w:rsidRPr="00877407">
        <w:rPr>
          <w:rFonts w:ascii="Cambria" w:eastAsia="Times New Roman" w:hAnsi="Cambria" w:cs="Times New Roman"/>
          <w:color w:val="000000"/>
          <w:sz w:val="22"/>
          <w:szCs w:val="22"/>
          <w:lang w:val="en-US"/>
        </w:rPr>
        <w:t xml:space="preserve">Moscow, st. </w:t>
      </w:r>
      <w:r w:rsidRPr="002775D9">
        <w:rPr>
          <w:rFonts w:ascii="Cambria" w:eastAsia="Times New Roman" w:hAnsi="Cambria" w:cs="Times New Roman"/>
          <w:color w:val="000000"/>
          <w:sz w:val="22"/>
          <w:szCs w:val="22"/>
          <w:lang w:val="en-US"/>
        </w:rPr>
        <w:t>Zemlyanoy Val, 54, building 2.</w:t>
      </w:r>
    </w:p>
    <w:p w14:paraId="7E08C193" w14:textId="77777777" w:rsidR="008C5150" w:rsidRDefault="008C5150" w:rsidP="00F961E4">
      <w:pPr>
        <w:spacing w:before="40" w:after="40"/>
        <w:ind w:firstLine="284"/>
        <w:jc w:val="both"/>
        <w:rPr>
          <w:rFonts w:ascii="Cambria" w:eastAsia="Times New Roman" w:hAnsi="Cambria" w:cs="Times New Roman"/>
          <w:color w:val="000000"/>
          <w:sz w:val="22"/>
          <w:szCs w:val="22"/>
          <w:lang w:val="en-US"/>
        </w:rPr>
      </w:pPr>
    </w:p>
    <w:p w14:paraId="76A0D04D" w14:textId="7777777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t xml:space="preserve">1. The processing of personal data of users of the </w:t>
      </w:r>
      <w:r>
        <w:rPr>
          <w:rFonts w:ascii="Cambria" w:eastAsia="Times New Roman" w:hAnsi="Cambria" w:cs="Times New Roman"/>
          <w:color w:val="000000"/>
          <w:sz w:val="22"/>
          <w:szCs w:val="22"/>
          <w:lang w:val="en-US"/>
        </w:rPr>
        <w:t>Website</w:t>
      </w:r>
      <w:r w:rsidRPr="002775D9">
        <w:rPr>
          <w:rFonts w:ascii="Cambria" w:eastAsia="Times New Roman" w:hAnsi="Cambria" w:cs="Times New Roman"/>
          <w:color w:val="000000"/>
          <w:sz w:val="22"/>
          <w:szCs w:val="22"/>
          <w:lang w:val="en-US"/>
        </w:rPr>
        <w:t xml:space="preserve"> is carried out in compliance with the following principles:</w:t>
      </w:r>
    </w:p>
    <w:p w14:paraId="12640E7D" w14:textId="7777777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t>• legality;</w:t>
      </w:r>
    </w:p>
    <w:p w14:paraId="238C9645" w14:textId="7777777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t>• limiting the processing of personal data to the achievement of specific, predetermined and legitimate purposes;</w:t>
      </w:r>
    </w:p>
    <w:p w14:paraId="636DAC22" w14:textId="7777777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t>• preventing the processing of personal data that is incompatible with the purposes of personal data collecting;</w:t>
      </w:r>
    </w:p>
    <w:p w14:paraId="017170BE" w14:textId="7777777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t>• preventing the merging of databases containing personal data, the processing of which is carried out for purposes that are incompatible with each other.</w:t>
      </w:r>
    </w:p>
    <w:p w14:paraId="7C196E13" w14:textId="77777777" w:rsidR="002775D9" w:rsidRDefault="002775D9" w:rsidP="00F961E4">
      <w:pPr>
        <w:spacing w:before="40" w:after="40"/>
        <w:ind w:firstLine="284"/>
        <w:jc w:val="both"/>
        <w:rPr>
          <w:rFonts w:ascii="Cambria" w:eastAsia="Times New Roman" w:hAnsi="Cambria" w:cs="Times New Roman"/>
          <w:color w:val="000000"/>
          <w:sz w:val="22"/>
          <w:szCs w:val="22"/>
          <w:lang w:val="en-US"/>
        </w:rPr>
      </w:pPr>
    </w:p>
    <w:p w14:paraId="0A005D12" w14:textId="1CD9AFB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lastRenderedPageBreak/>
        <w:t xml:space="preserve">2. In </w:t>
      </w:r>
      <w:r>
        <w:rPr>
          <w:rFonts w:ascii="Cambria" w:eastAsia="Times New Roman" w:hAnsi="Cambria" w:cs="Times New Roman"/>
          <w:color w:val="000000"/>
          <w:sz w:val="22"/>
          <w:szCs w:val="22"/>
          <w:lang w:val="en-US"/>
        </w:rPr>
        <w:t>course</w:t>
      </w:r>
      <w:r w:rsidRPr="002775D9">
        <w:rPr>
          <w:rFonts w:ascii="Cambria" w:eastAsia="Times New Roman" w:hAnsi="Cambria" w:cs="Times New Roman"/>
          <w:color w:val="000000"/>
          <w:sz w:val="22"/>
          <w:szCs w:val="22"/>
          <w:lang w:val="en-US"/>
        </w:rPr>
        <w:t xml:space="preserve"> of processing </w:t>
      </w:r>
      <w:r>
        <w:rPr>
          <w:rFonts w:ascii="Cambria" w:eastAsia="Times New Roman" w:hAnsi="Cambria" w:cs="Times New Roman"/>
          <w:color w:val="000000"/>
          <w:sz w:val="22"/>
          <w:szCs w:val="22"/>
          <w:lang w:val="en-US"/>
        </w:rPr>
        <w:t xml:space="preserve">of </w:t>
      </w:r>
      <w:r w:rsidRPr="002775D9">
        <w:rPr>
          <w:rFonts w:ascii="Cambria" w:eastAsia="Times New Roman" w:hAnsi="Cambria" w:cs="Times New Roman"/>
          <w:color w:val="000000"/>
          <w:sz w:val="22"/>
          <w:szCs w:val="22"/>
          <w:lang w:val="en-US"/>
        </w:rPr>
        <w:t>personal data of users, the Operator takes the necessary and sufficient legal, organizational and technical measures to protect personal data from unauthorized or accidental access to them, destruction, modification, blocking, copying, provision, distribution of personal data, as well as from other illegal actions in relation to personal data.</w:t>
      </w:r>
    </w:p>
    <w:p w14:paraId="159470DA" w14:textId="77777777" w:rsidR="008C5150" w:rsidRPr="002775D9" w:rsidRDefault="008C5150" w:rsidP="00F961E4">
      <w:pPr>
        <w:spacing w:before="40" w:after="40"/>
        <w:ind w:firstLine="284"/>
        <w:jc w:val="both"/>
        <w:rPr>
          <w:rFonts w:ascii="Cambria" w:eastAsia="Times New Roman" w:hAnsi="Cambria" w:cs="Times New Roman"/>
          <w:color w:val="000000"/>
          <w:sz w:val="22"/>
          <w:szCs w:val="22"/>
          <w:lang w:val="en-US"/>
        </w:rPr>
      </w:pPr>
    </w:p>
    <w:p w14:paraId="12EE583E" w14:textId="2FDC1DAC"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r w:rsidRPr="002775D9">
        <w:rPr>
          <w:rFonts w:ascii="Cambria" w:eastAsia="Times New Roman" w:hAnsi="Cambria" w:cs="Times New Roman"/>
          <w:color w:val="000000"/>
          <w:sz w:val="22"/>
          <w:szCs w:val="22"/>
          <w:lang w:val="en-US"/>
        </w:rPr>
        <w:t xml:space="preserve">3. </w:t>
      </w:r>
      <w:r w:rsidR="00D613F9" w:rsidRPr="002775D9">
        <w:rPr>
          <w:rFonts w:ascii="Cambria" w:eastAsia="Times New Roman" w:hAnsi="Cambria" w:cs="Times New Roman"/>
          <w:color w:val="000000"/>
          <w:sz w:val="22"/>
          <w:szCs w:val="22"/>
          <w:lang w:val="en-US"/>
        </w:rPr>
        <w:t xml:space="preserve">In </w:t>
      </w:r>
      <w:r w:rsidR="00D613F9">
        <w:rPr>
          <w:rFonts w:ascii="Cambria" w:eastAsia="Times New Roman" w:hAnsi="Cambria" w:cs="Times New Roman"/>
          <w:color w:val="000000"/>
          <w:sz w:val="22"/>
          <w:szCs w:val="22"/>
          <w:lang w:val="en-US"/>
        </w:rPr>
        <w:t>course</w:t>
      </w:r>
      <w:r w:rsidR="00D613F9" w:rsidRPr="002775D9">
        <w:rPr>
          <w:rFonts w:ascii="Cambria" w:eastAsia="Times New Roman" w:hAnsi="Cambria" w:cs="Times New Roman"/>
          <w:color w:val="000000"/>
          <w:sz w:val="22"/>
          <w:szCs w:val="22"/>
          <w:lang w:val="en-US"/>
        </w:rPr>
        <w:t xml:space="preserve"> of processing </w:t>
      </w:r>
      <w:r w:rsidR="00D613F9">
        <w:rPr>
          <w:rFonts w:ascii="Cambria" w:eastAsia="Times New Roman" w:hAnsi="Cambria" w:cs="Times New Roman"/>
          <w:color w:val="000000"/>
          <w:sz w:val="22"/>
          <w:szCs w:val="22"/>
          <w:lang w:val="en-US"/>
        </w:rPr>
        <w:t xml:space="preserve">of </w:t>
      </w:r>
      <w:r w:rsidR="00D613F9" w:rsidRPr="002775D9">
        <w:rPr>
          <w:rFonts w:ascii="Cambria" w:eastAsia="Times New Roman" w:hAnsi="Cambria" w:cs="Times New Roman"/>
          <w:color w:val="000000"/>
          <w:sz w:val="22"/>
          <w:szCs w:val="22"/>
          <w:lang w:val="en-US"/>
        </w:rPr>
        <w:t xml:space="preserve">personal data </w:t>
      </w:r>
      <w:r w:rsidRPr="002775D9">
        <w:rPr>
          <w:rFonts w:ascii="Cambria" w:eastAsia="Times New Roman" w:hAnsi="Cambria" w:cs="Times New Roman"/>
          <w:color w:val="000000"/>
          <w:sz w:val="22"/>
          <w:szCs w:val="22"/>
          <w:lang w:val="en-US"/>
        </w:rPr>
        <w:t>of users, technical means and technological solutions are used to depersonalize the subjects of personal data when accessing the information containing personal data of persons directly involved in the personal data</w:t>
      </w:r>
      <w:r w:rsidR="00D613F9" w:rsidRPr="00D613F9">
        <w:rPr>
          <w:rFonts w:ascii="Cambria" w:eastAsia="Times New Roman" w:hAnsi="Cambria" w:cs="Times New Roman"/>
          <w:color w:val="000000"/>
          <w:sz w:val="22"/>
          <w:szCs w:val="22"/>
          <w:lang w:val="en-US"/>
        </w:rPr>
        <w:t xml:space="preserve"> </w:t>
      </w:r>
      <w:r w:rsidR="00D613F9" w:rsidRPr="002775D9">
        <w:rPr>
          <w:rFonts w:ascii="Cambria" w:eastAsia="Times New Roman" w:hAnsi="Cambria" w:cs="Times New Roman"/>
          <w:color w:val="000000"/>
          <w:sz w:val="22"/>
          <w:szCs w:val="22"/>
          <w:lang w:val="en-US"/>
        </w:rPr>
        <w:t>processing</w:t>
      </w:r>
      <w:r w:rsidRPr="002775D9">
        <w:rPr>
          <w:rFonts w:ascii="Cambria" w:eastAsia="Times New Roman" w:hAnsi="Cambria" w:cs="Times New Roman"/>
          <w:color w:val="000000"/>
          <w:sz w:val="22"/>
          <w:szCs w:val="22"/>
          <w:lang w:val="en-US"/>
        </w:rPr>
        <w:t>.</w:t>
      </w:r>
    </w:p>
    <w:p w14:paraId="5CBBF77F" w14:textId="77777777" w:rsidR="002775D9" w:rsidRPr="002775D9" w:rsidRDefault="002775D9" w:rsidP="00F961E4">
      <w:pPr>
        <w:spacing w:before="40" w:after="40"/>
        <w:ind w:firstLine="284"/>
        <w:jc w:val="both"/>
        <w:rPr>
          <w:rFonts w:ascii="Cambria" w:eastAsia="Times New Roman" w:hAnsi="Cambria" w:cs="Times New Roman"/>
          <w:color w:val="000000"/>
          <w:sz w:val="22"/>
          <w:szCs w:val="22"/>
          <w:lang w:val="en-US"/>
        </w:rPr>
      </w:pPr>
    </w:p>
    <w:p w14:paraId="392388A2" w14:textId="47A634D8"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r>
        <w:rPr>
          <w:rFonts w:ascii="Cambria" w:eastAsia="Times New Roman" w:hAnsi="Cambria" w:cs="Times New Roman"/>
          <w:color w:val="000000"/>
          <w:sz w:val="22"/>
          <w:szCs w:val="22"/>
          <w:lang w:val="en-US"/>
        </w:rPr>
        <w:t>4. P</w:t>
      </w:r>
      <w:r w:rsidRPr="005710DB">
        <w:rPr>
          <w:rFonts w:ascii="Cambria" w:eastAsia="Times New Roman" w:hAnsi="Cambria" w:cs="Times New Roman"/>
          <w:color w:val="000000"/>
          <w:sz w:val="22"/>
          <w:szCs w:val="22"/>
          <w:lang w:val="en-US"/>
        </w:rPr>
        <w:t>ersonal data</w:t>
      </w:r>
      <w:r>
        <w:rPr>
          <w:rFonts w:ascii="Cambria" w:eastAsia="Times New Roman" w:hAnsi="Cambria" w:cs="Times New Roman"/>
          <w:color w:val="000000"/>
          <w:sz w:val="22"/>
          <w:szCs w:val="22"/>
          <w:lang w:val="en-US"/>
        </w:rPr>
        <w:t xml:space="preserve"> of users</w:t>
      </w:r>
      <w:r w:rsidRPr="005710DB">
        <w:rPr>
          <w:rFonts w:ascii="Cambria" w:eastAsia="Times New Roman" w:hAnsi="Cambria" w:cs="Times New Roman"/>
          <w:color w:val="000000"/>
          <w:sz w:val="22"/>
          <w:szCs w:val="22"/>
          <w:lang w:val="en-US"/>
        </w:rPr>
        <w:t xml:space="preserve"> is stored on own servers</w:t>
      </w:r>
      <w:r>
        <w:rPr>
          <w:rFonts w:ascii="Cambria" w:eastAsia="Times New Roman" w:hAnsi="Cambria" w:cs="Times New Roman"/>
          <w:color w:val="000000"/>
          <w:sz w:val="22"/>
          <w:szCs w:val="22"/>
          <w:lang w:val="en-US"/>
        </w:rPr>
        <w:t xml:space="preserve"> of the Operator</w:t>
      </w:r>
      <w:r w:rsidRPr="005710DB">
        <w:rPr>
          <w:rFonts w:ascii="Cambria" w:eastAsia="Times New Roman" w:hAnsi="Cambria" w:cs="Times New Roman"/>
          <w:color w:val="000000"/>
          <w:sz w:val="22"/>
          <w:szCs w:val="22"/>
          <w:lang w:val="en-US"/>
        </w:rPr>
        <w:t xml:space="preserve"> in full compliance with the legal and regulatory requirements established by the current legislation of the Russian Federation.</w:t>
      </w:r>
    </w:p>
    <w:p w14:paraId="233D858C" w14:textId="7777777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p>
    <w:p w14:paraId="0A390568" w14:textId="71B06044"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r w:rsidRPr="005710DB">
        <w:rPr>
          <w:rFonts w:ascii="Cambria" w:eastAsia="Times New Roman" w:hAnsi="Cambria" w:cs="Times New Roman"/>
          <w:color w:val="000000"/>
          <w:sz w:val="22"/>
          <w:szCs w:val="22"/>
          <w:lang w:val="en-US"/>
        </w:rPr>
        <w:t xml:space="preserve">5. The </w:t>
      </w:r>
      <w:r>
        <w:rPr>
          <w:rFonts w:ascii="Cambria" w:eastAsia="Times New Roman" w:hAnsi="Cambria" w:cs="Times New Roman"/>
          <w:color w:val="000000"/>
          <w:sz w:val="22"/>
          <w:szCs w:val="22"/>
          <w:lang w:val="en-US"/>
        </w:rPr>
        <w:t>O</w:t>
      </w:r>
      <w:r w:rsidRPr="005710DB">
        <w:rPr>
          <w:rFonts w:ascii="Cambria" w:eastAsia="Times New Roman" w:hAnsi="Cambria" w:cs="Times New Roman"/>
          <w:color w:val="000000"/>
          <w:sz w:val="22"/>
          <w:szCs w:val="22"/>
          <w:lang w:val="en-US"/>
        </w:rPr>
        <w:t>perator does not process biometric and special categories of personal data of users.</w:t>
      </w:r>
    </w:p>
    <w:p w14:paraId="48912D70" w14:textId="7777777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p>
    <w:p w14:paraId="3E2E5E8C" w14:textId="07468CA5"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r w:rsidRPr="005710DB">
        <w:rPr>
          <w:rFonts w:ascii="Cambria" w:eastAsia="Times New Roman" w:hAnsi="Cambria" w:cs="Times New Roman"/>
          <w:color w:val="000000"/>
          <w:sz w:val="22"/>
          <w:szCs w:val="22"/>
          <w:lang w:val="en-US"/>
        </w:rPr>
        <w:t xml:space="preserve">6. When changing their personal data, the </w:t>
      </w:r>
      <w:r>
        <w:rPr>
          <w:rFonts w:ascii="Cambria" w:eastAsia="Times New Roman" w:hAnsi="Cambria" w:cs="Times New Roman"/>
          <w:color w:val="000000"/>
          <w:sz w:val="22"/>
          <w:szCs w:val="22"/>
          <w:lang w:val="en-US"/>
        </w:rPr>
        <w:t>U</w:t>
      </w:r>
      <w:r w:rsidRPr="005710DB">
        <w:rPr>
          <w:rFonts w:ascii="Cambria" w:eastAsia="Times New Roman" w:hAnsi="Cambria" w:cs="Times New Roman"/>
          <w:color w:val="000000"/>
          <w:sz w:val="22"/>
          <w:szCs w:val="22"/>
          <w:lang w:val="en-US"/>
        </w:rPr>
        <w:t>ser agrees that such a change occurs on the same terms as the initial provision of their personal data, does not require additional consent, and the changed personal data is processed in the same manner as the i</w:t>
      </w:r>
      <w:r>
        <w:rPr>
          <w:rFonts w:ascii="Cambria" w:eastAsia="Times New Roman" w:hAnsi="Cambria" w:cs="Times New Roman"/>
          <w:color w:val="000000"/>
          <w:sz w:val="22"/>
          <w:szCs w:val="22"/>
          <w:lang w:val="en-US"/>
        </w:rPr>
        <w:t>nitially provided personal data</w:t>
      </w:r>
      <w:r w:rsidRPr="005710DB">
        <w:rPr>
          <w:rFonts w:ascii="Cambria" w:eastAsia="Times New Roman" w:hAnsi="Cambria" w:cs="Times New Roman"/>
          <w:color w:val="000000"/>
          <w:sz w:val="22"/>
          <w:szCs w:val="22"/>
          <w:lang w:val="en-US"/>
        </w:rPr>
        <w:t>.</w:t>
      </w:r>
    </w:p>
    <w:p w14:paraId="6F324097" w14:textId="77777777" w:rsidR="008C5150" w:rsidRPr="00F961E4" w:rsidRDefault="008C5150" w:rsidP="00F961E4">
      <w:pPr>
        <w:spacing w:before="40" w:after="40"/>
        <w:ind w:firstLine="284"/>
        <w:jc w:val="both"/>
        <w:rPr>
          <w:rFonts w:ascii="Cambria" w:eastAsia="Times New Roman" w:hAnsi="Cambria" w:cs="Times New Roman"/>
          <w:color w:val="000000"/>
          <w:sz w:val="22"/>
          <w:szCs w:val="22"/>
          <w:lang w:val="en-US"/>
        </w:rPr>
      </w:pPr>
    </w:p>
    <w:p w14:paraId="5D1FF099" w14:textId="097191B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r>
        <w:rPr>
          <w:rFonts w:ascii="Cambria" w:eastAsia="Times New Roman" w:hAnsi="Cambria" w:cs="Times New Roman"/>
          <w:color w:val="000000"/>
          <w:sz w:val="22"/>
          <w:szCs w:val="22"/>
          <w:lang w:val="en-US"/>
        </w:rPr>
        <w:t xml:space="preserve">7. </w:t>
      </w:r>
      <w:r w:rsidRPr="005710DB">
        <w:rPr>
          <w:rFonts w:ascii="Cambria" w:eastAsia="Times New Roman" w:hAnsi="Cambria" w:cs="Times New Roman"/>
          <w:color w:val="000000"/>
          <w:sz w:val="22"/>
          <w:szCs w:val="22"/>
          <w:lang w:val="en-US"/>
        </w:rPr>
        <w:t xml:space="preserve">The Operator guarantees and ensures the complete confidentiality of the personal data of users processed when providing access to the functionality of the </w:t>
      </w:r>
      <w:r>
        <w:rPr>
          <w:rFonts w:ascii="Cambria" w:eastAsia="Times New Roman" w:hAnsi="Cambria" w:cs="Times New Roman"/>
          <w:color w:val="000000"/>
          <w:sz w:val="22"/>
          <w:szCs w:val="22"/>
          <w:lang w:val="en-US"/>
        </w:rPr>
        <w:t>Website</w:t>
      </w:r>
      <w:r w:rsidR="00D1571D">
        <w:rPr>
          <w:rFonts w:ascii="Cambria" w:eastAsia="Times New Roman" w:hAnsi="Cambria" w:cs="Times New Roman"/>
          <w:color w:val="000000"/>
          <w:sz w:val="22"/>
          <w:szCs w:val="22"/>
          <w:lang w:val="en-US"/>
        </w:rPr>
        <w:t xml:space="preserve">, except as expressly provided </w:t>
      </w:r>
      <w:r w:rsidRPr="005710DB">
        <w:rPr>
          <w:rFonts w:ascii="Cambria" w:eastAsia="Times New Roman" w:hAnsi="Cambria" w:cs="Times New Roman"/>
          <w:color w:val="000000"/>
          <w:sz w:val="22"/>
          <w:szCs w:val="22"/>
          <w:lang w:val="en-US"/>
        </w:rPr>
        <w:t>by this Policy or the current legislation of the Russian Federation.</w:t>
      </w:r>
    </w:p>
    <w:p w14:paraId="2D5DF6D3" w14:textId="7777777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p>
    <w:p w14:paraId="08D2BCF2" w14:textId="02782BA9"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r w:rsidRPr="005710DB">
        <w:rPr>
          <w:rFonts w:ascii="Cambria" w:eastAsia="Times New Roman" w:hAnsi="Cambria" w:cs="Times New Roman"/>
          <w:color w:val="000000"/>
          <w:sz w:val="22"/>
          <w:szCs w:val="22"/>
          <w:lang w:val="en-US"/>
        </w:rPr>
        <w:t xml:space="preserve">8. The operator processes only personal data necessary for the delivery of goods to the </w:t>
      </w:r>
      <w:r>
        <w:rPr>
          <w:rFonts w:ascii="Cambria" w:eastAsia="Times New Roman" w:hAnsi="Cambria" w:cs="Times New Roman"/>
          <w:color w:val="000000"/>
          <w:sz w:val="22"/>
          <w:szCs w:val="22"/>
          <w:lang w:val="en-US"/>
        </w:rPr>
        <w:t>U</w:t>
      </w:r>
      <w:r w:rsidRPr="005710DB">
        <w:rPr>
          <w:rFonts w:ascii="Cambria" w:eastAsia="Times New Roman" w:hAnsi="Cambria" w:cs="Times New Roman"/>
          <w:color w:val="000000"/>
          <w:sz w:val="22"/>
          <w:szCs w:val="22"/>
          <w:lang w:val="en-US"/>
        </w:rPr>
        <w:t xml:space="preserve">ser, </w:t>
      </w:r>
      <w:r>
        <w:rPr>
          <w:rFonts w:ascii="Cambria" w:eastAsia="Times New Roman" w:hAnsi="Cambria" w:cs="Times New Roman"/>
          <w:color w:val="000000"/>
          <w:sz w:val="22"/>
          <w:szCs w:val="22"/>
          <w:lang w:val="en-US"/>
        </w:rPr>
        <w:t xml:space="preserve">for </w:t>
      </w:r>
      <w:r w:rsidRPr="005710DB">
        <w:rPr>
          <w:rFonts w:ascii="Cambria" w:eastAsia="Times New Roman" w:hAnsi="Cambria" w:cs="Times New Roman"/>
          <w:color w:val="000000"/>
          <w:sz w:val="22"/>
          <w:szCs w:val="22"/>
          <w:lang w:val="en-US"/>
        </w:rPr>
        <w:t xml:space="preserve">the provision of services to the </w:t>
      </w:r>
      <w:r>
        <w:rPr>
          <w:rFonts w:ascii="Cambria" w:eastAsia="Times New Roman" w:hAnsi="Cambria" w:cs="Times New Roman"/>
          <w:color w:val="000000"/>
          <w:sz w:val="22"/>
          <w:szCs w:val="22"/>
          <w:lang w:val="en-US"/>
        </w:rPr>
        <w:t>U</w:t>
      </w:r>
      <w:r w:rsidRPr="005710DB">
        <w:rPr>
          <w:rFonts w:ascii="Cambria" w:eastAsia="Times New Roman" w:hAnsi="Cambria" w:cs="Times New Roman"/>
          <w:color w:val="000000"/>
          <w:sz w:val="22"/>
          <w:szCs w:val="22"/>
          <w:lang w:val="en-US"/>
        </w:rPr>
        <w:t>ser, as well as for the proper execution of contracts concluded with users.</w:t>
      </w:r>
    </w:p>
    <w:p w14:paraId="17A73D8C" w14:textId="7777777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p>
    <w:p w14:paraId="21A40C38" w14:textId="2A7B869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r w:rsidRPr="005710DB">
        <w:rPr>
          <w:rFonts w:ascii="Cambria" w:eastAsia="Times New Roman" w:hAnsi="Cambria" w:cs="Times New Roman"/>
          <w:color w:val="000000"/>
          <w:sz w:val="22"/>
          <w:szCs w:val="22"/>
          <w:lang w:val="en-US"/>
        </w:rPr>
        <w:t xml:space="preserve">9. The implementation of information, news and advertising mailings to the </w:t>
      </w:r>
      <w:r>
        <w:rPr>
          <w:rFonts w:ascii="Cambria" w:eastAsia="Times New Roman" w:hAnsi="Cambria" w:cs="Times New Roman"/>
          <w:color w:val="000000"/>
          <w:sz w:val="22"/>
          <w:szCs w:val="22"/>
          <w:lang w:val="en-US"/>
        </w:rPr>
        <w:t>U</w:t>
      </w:r>
      <w:r w:rsidRPr="005710DB">
        <w:rPr>
          <w:rFonts w:ascii="Cambria" w:eastAsia="Times New Roman" w:hAnsi="Cambria" w:cs="Times New Roman"/>
          <w:color w:val="000000"/>
          <w:sz w:val="22"/>
          <w:szCs w:val="22"/>
          <w:lang w:val="en-US"/>
        </w:rPr>
        <w:t xml:space="preserve">ser is carried out by the Operator only </w:t>
      </w:r>
      <w:r>
        <w:rPr>
          <w:rFonts w:ascii="Cambria" w:eastAsia="Times New Roman" w:hAnsi="Cambria" w:cs="Times New Roman"/>
          <w:color w:val="000000"/>
          <w:sz w:val="22"/>
          <w:szCs w:val="22"/>
          <w:lang w:val="en-US"/>
        </w:rPr>
        <w:t>with the User’s consent</w:t>
      </w:r>
      <w:r w:rsidRPr="005710DB">
        <w:rPr>
          <w:rFonts w:ascii="Cambria" w:eastAsia="Times New Roman" w:hAnsi="Cambria" w:cs="Times New Roman"/>
          <w:color w:val="000000"/>
          <w:sz w:val="22"/>
          <w:szCs w:val="22"/>
          <w:lang w:val="en-US"/>
        </w:rPr>
        <w:t xml:space="preserve"> to receive such mailings. The </w:t>
      </w:r>
      <w:r>
        <w:rPr>
          <w:rFonts w:ascii="Cambria" w:eastAsia="Times New Roman" w:hAnsi="Cambria" w:cs="Times New Roman"/>
          <w:color w:val="000000"/>
          <w:sz w:val="22"/>
          <w:szCs w:val="22"/>
          <w:lang w:val="en-US"/>
        </w:rPr>
        <w:t>U</w:t>
      </w:r>
      <w:r w:rsidRPr="005710DB">
        <w:rPr>
          <w:rFonts w:ascii="Cambria" w:eastAsia="Times New Roman" w:hAnsi="Cambria" w:cs="Times New Roman"/>
          <w:color w:val="000000"/>
          <w:sz w:val="22"/>
          <w:szCs w:val="22"/>
          <w:lang w:val="en-US"/>
        </w:rPr>
        <w:t>ser may at any time unsubscribe from any mailings to which he has subscribed or otherwise gave his consent.</w:t>
      </w:r>
    </w:p>
    <w:p w14:paraId="2D758BDF" w14:textId="77777777" w:rsidR="005710DB" w:rsidRPr="005710DB" w:rsidRDefault="005710DB" w:rsidP="00F961E4">
      <w:pPr>
        <w:spacing w:before="40" w:after="40"/>
        <w:ind w:firstLine="284"/>
        <w:jc w:val="both"/>
        <w:rPr>
          <w:rFonts w:ascii="Cambria" w:eastAsia="Times New Roman" w:hAnsi="Cambria" w:cs="Times New Roman"/>
          <w:color w:val="000000"/>
          <w:sz w:val="22"/>
          <w:szCs w:val="22"/>
          <w:lang w:val="en-US"/>
        </w:rPr>
      </w:pPr>
    </w:p>
    <w:p w14:paraId="2C825648" w14:textId="77777777" w:rsidR="005710DB" w:rsidRPr="00F961E4" w:rsidRDefault="005710DB" w:rsidP="00F961E4">
      <w:pPr>
        <w:spacing w:before="40" w:after="40"/>
        <w:jc w:val="both"/>
        <w:rPr>
          <w:rFonts w:ascii="Cambria" w:eastAsia="Times New Roman" w:hAnsi="Cambria" w:cs="Times New Roman"/>
          <w:sz w:val="22"/>
          <w:szCs w:val="22"/>
          <w:lang w:val="en-US"/>
        </w:rPr>
      </w:pPr>
    </w:p>
    <w:p w14:paraId="18B13E4C" w14:textId="77777777" w:rsidR="005710DB" w:rsidRPr="005710DB" w:rsidRDefault="005710DB" w:rsidP="00F961E4">
      <w:pPr>
        <w:spacing w:before="40" w:after="40"/>
        <w:ind w:firstLine="284"/>
        <w:jc w:val="both"/>
        <w:rPr>
          <w:rFonts w:ascii="Cambria" w:eastAsia="Times New Roman" w:hAnsi="Cambria" w:cs="Times New Roman"/>
          <w:sz w:val="22"/>
          <w:szCs w:val="22"/>
          <w:lang w:val="en-US"/>
        </w:rPr>
      </w:pPr>
      <w:r w:rsidRPr="005710DB">
        <w:rPr>
          <w:rFonts w:ascii="Cambria" w:eastAsia="Times New Roman" w:hAnsi="Cambria" w:cs="Times New Roman"/>
          <w:sz w:val="22"/>
          <w:szCs w:val="22"/>
          <w:lang w:val="en-US"/>
        </w:rPr>
        <w:t>10. The operator has the right to transfer personal data of users to third parties in the following cases:</w:t>
      </w:r>
    </w:p>
    <w:p w14:paraId="62AFA088" w14:textId="31A2ECAD" w:rsidR="005710DB" w:rsidRPr="005710DB" w:rsidRDefault="005710DB" w:rsidP="00F961E4">
      <w:pPr>
        <w:spacing w:before="40" w:after="40"/>
        <w:ind w:firstLine="284"/>
        <w:jc w:val="both"/>
        <w:rPr>
          <w:rFonts w:ascii="Cambria" w:eastAsia="Times New Roman" w:hAnsi="Cambria" w:cs="Times New Roman"/>
          <w:sz w:val="22"/>
          <w:szCs w:val="22"/>
          <w:lang w:val="en-US"/>
        </w:rPr>
      </w:pPr>
      <w:r w:rsidRPr="005710DB">
        <w:rPr>
          <w:rFonts w:ascii="Cambria" w:eastAsia="Times New Roman" w:hAnsi="Cambria" w:cs="Times New Roman"/>
          <w:sz w:val="22"/>
          <w:szCs w:val="22"/>
          <w:lang w:val="en-US"/>
        </w:rPr>
        <w:t xml:space="preserve">• The </w:t>
      </w:r>
      <w:r>
        <w:rPr>
          <w:rFonts w:ascii="Cambria" w:eastAsia="Times New Roman" w:hAnsi="Cambria" w:cs="Times New Roman"/>
          <w:sz w:val="22"/>
          <w:szCs w:val="22"/>
          <w:lang w:val="en-US"/>
        </w:rPr>
        <w:t>U</w:t>
      </w:r>
      <w:r w:rsidRPr="005710DB">
        <w:rPr>
          <w:rFonts w:ascii="Cambria" w:eastAsia="Times New Roman" w:hAnsi="Cambria" w:cs="Times New Roman"/>
          <w:sz w:val="22"/>
          <w:szCs w:val="22"/>
          <w:lang w:val="en-US"/>
        </w:rPr>
        <w:t>ser has expressly agreed to such actions.</w:t>
      </w:r>
    </w:p>
    <w:p w14:paraId="06AE60B8" w14:textId="0B13D64A" w:rsidR="005710DB" w:rsidRPr="005710DB" w:rsidRDefault="005710DB" w:rsidP="00F961E4">
      <w:pPr>
        <w:spacing w:before="40" w:after="40"/>
        <w:ind w:firstLine="284"/>
        <w:jc w:val="both"/>
        <w:rPr>
          <w:rFonts w:ascii="Cambria" w:eastAsia="Times New Roman" w:hAnsi="Cambria" w:cs="Times New Roman"/>
          <w:sz w:val="22"/>
          <w:szCs w:val="22"/>
          <w:lang w:val="en-US"/>
        </w:rPr>
      </w:pPr>
      <w:r w:rsidRPr="005710DB">
        <w:rPr>
          <w:rFonts w:ascii="Cambria" w:eastAsia="Times New Roman" w:hAnsi="Cambria" w:cs="Times New Roman"/>
          <w:sz w:val="22"/>
          <w:szCs w:val="22"/>
          <w:lang w:val="en-US"/>
        </w:rPr>
        <w:t xml:space="preserve">• The transfer is necessary for the performance of the contract concluded with the </w:t>
      </w:r>
      <w:r>
        <w:rPr>
          <w:rFonts w:ascii="Cambria" w:eastAsia="Times New Roman" w:hAnsi="Cambria" w:cs="Times New Roman"/>
          <w:sz w:val="22"/>
          <w:szCs w:val="22"/>
          <w:lang w:val="en-US"/>
        </w:rPr>
        <w:t>U</w:t>
      </w:r>
      <w:r w:rsidRPr="005710DB">
        <w:rPr>
          <w:rFonts w:ascii="Cambria" w:eastAsia="Times New Roman" w:hAnsi="Cambria" w:cs="Times New Roman"/>
          <w:sz w:val="22"/>
          <w:szCs w:val="22"/>
          <w:lang w:val="en-US"/>
        </w:rPr>
        <w:t>ser.</w:t>
      </w:r>
    </w:p>
    <w:p w14:paraId="6AC1281E" w14:textId="13109925" w:rsidR="005710DB" w:rsidRPr="005710DB" w:rsidRDefault="005710DB" w:rsidP="00F961E4">
      <w:pPr>
        <w:spacing w:before="40" w:after="40"/>
        <w:ind w:firstLine="284"/>
        <w:jc w:val="both"/>
        <w:rPr>
          <w:rFonts w:ascii="Cambria" w:eastAsia="Times New Roman" w:hAnsi="Cambria" w:cs="Times New Roman"/>
          <w:sz w:val="22"/>
          <w:szCs w:val="22"/>
          <w:lang w:val="en-US"/>
        </w:rPr>
      </w:pPr>
      <w:r w:rsidRPr="005710DB">
        <w:rPr>
          <w:rFonts w:ascii="Cambria" w:eastAsia="Times New Roman" w:hAnsi="Cambria" w:cs="Times New Roman"/>
          <w:sz w:val="22"/>
          <w:szCs w:val="22"/>
          <w:lang w:val="en-US"/>
        </w:rPr>
        <w:t>• The transfer is provided by applicable law.</w:t>
      </w:r>
    </w:p>
    <w:p w14:paraId="0F2CE65C" w14:textId="77777777" w:rsidR="005710DB" w:rsidRPr="005710DB" w:rsidRDefault="005710DB" w:rsidP="00F961E4">
      <w:pPr>
        <w:spacing w:before="40" w:after="40"/>
        <w:ind w:firstLine="284"/>
        <w:jc w:val="both"/>
        <w:rPr>
          <w:rFonts w:ascii="Cambria" w:eastAsia="Times New Roman" w:hAnsi="Cambria" w:cs="Times New Roman"/>
          <w:sz w:val="22"/>
          <w:szCs w:val="22"/>
          <w:lang w:val="en-US"/>
        </w:rPr>
      </w:pPr>
    </w:p>
    <w:p w14:paraId="488E1AA2" w14:textId="08BC309F" w:rsidR="005710DB" w:rsidRPr="005710DB" w:rsidRDefault="005710DB" w:rsidP="00F961E4">
      <w:pPr>
        <w:spacing w:before="40" w:after="40"/>
        <w:ind w:firstLine="284"/>
        <w:jc w:val="both"/>
        <w:rPr>
          <w:rFonts w:ascii="Cambria" w:eastAsia="Times New Roman" w:hAnsi="Cambria" w:cs="Times New Roman"/>
          <w:sz w:val="22"/>
          <w:szCs w:val="22"/>
          <w:lang w:val="en-US"/>
        </w:rPr>
      </w:pPr>
      <w:r w:rsidRPr="005710DB">
        <w:rPr>
          <w:rFonts w:ascii="Cambria" w:eastAsia="Times New Roman" w:hAnsi="Cambria" w:cs="Times New Roman"/>
          <w:sz w:val="22"/>
          <w:szCs w:val="22"/>
          <w:lang w:val="en-US"/>
        </w:rPr>
        <w:t xml:space="preserve">11. The </w:t>
      </w:r>
      <w:r>
        <w:rPr>
          <w:rFonts w:ascii="Cambria" w:eastAsia="Times New Roman" w:hAnsi="Cambria" w:cs="Times New Roman"/>
          <w:sz w:val="22"/>
          <w:szCs w:val="22"/>
          <w:lang w:val="en-US"/>
        </w:rPr>
        <w:t>U</w:t>
      </w:r>
      <w:r w:rsidRPr="005710DB">
        <w:rPr>
          <w:rFonts w:ascii="Cambria" w:eastAsia="Times New Roman" w:hAnsi="Cambria" w:cs="Times New Roman"/>
          <w:sz w:val="22"/>
          <w:szCs w:val="22"/>
          <w:lang w:val="en-US"/>
        </w:rPr>
        <w:t>ser has the right at any time to demand from the Operator to stop processing his personal data.</w:t>
      </w:r>
    </w:p>
    <w:p w14:paraId="38EDB174" w14:textId="3652835A" w:rsidR="007C5530" w:rsidRPr="005710DB" w:rsidRDefault="005710DB" w:rsidP="00F961E4">
      <w:pPr>
        <w:spacing w:before="40" w:after="40"/>
        <w:ind w:firstLine="284"/>
        <w:jc w:val="both"/>
        <w:rPr>
          <w:rFonts w:ascii="Cambria" w:eastAsia="Times New Roman" w:hAnsi="Cambria" w:cs="Times New Roman"/>
          <w:sz w:val="22"/>
          <w:szCs w:val="22"/>
          <w:lang w:val="en-US"/>
        </w:rPr>
      </w:pPr>
      <w:r w:rsidRPr="005710DB">
        <w:rPr>
          <w:rFonts w:ascii="Cambria" w:eastAsia="Times New Roman" w:hAnsi="Cambria" w:cs="Times New Roman"/>
          <w:sz w:val="22"/>
          <w:szCs w:val="22"/>
          <w:lang w:val="en-US"/>
        </w:rPr>
        <w:t xml:space="preserve">The </w:t>
      </w:r>
      <w:r w:rsidR="00D1571D">
        <w:rPr>
          <w:rFonts w:ascii="Cambria" w:eastAsia="Times New Roman" w:hAnsi="Cambria" w:cs="Times New Roman"/>
          <w:sz w:val="22"/>
          <w:szCs w:val="22"/>
          <w:lang w:val="en-US"/>
        </w:rPr>
        <w:t>O</w:t>
      </w:r>
      <w:r w:rsidRPr="005710DB">
        <w:rPr>
          <w:rFonts w:ascii="Cambria" w:eastAsia="Times New Roman" w:hAnsi="Cambria" w:cs="Times New Roman"/>
          <w:sz w:val="22"/>
          <w:szCs w:val="22"/>
          <w:lang w:val="en-US"/>
        </w:rPr>
        <w:t>perator has the right to make changes to these principles and ru</w:t>
      </w:r>
      <w:bookmarkStart w:id="0" w:name="_GoBack"/>
      <w:bookmarkEnd w:id="0"/>
      <w:r w:rsidRPr="005710DB">
        <w:rPr>
          <w:rFonts w:ascii="Cambria" w:eastAsia="Times New Roman" w:hAnsi="Cambria" w:cs="Times New Roman"/>
          <w:sz w:val="22"/>
          <w:szCs w:val="22"/>
          <w:lang w:val="en-US"/>
        </w:rPr>
        <w:t xml:space="preserve">les. When making changes in the current version, the date of the last update is indicated. The new edition comes into force from the moment of its </w:t>
      </w:r>
      <w:r w:rsidR="00D1571D">
        <w:rPr>
          <w:rFonts w:ascii="Cambria" w:eastAsia="Times New Roman" w:hAnsi="Cambria" w:cs="Times New Roman"/>
          <w:sz w:val="22"/>
          <w:szCs w:val="22"/>
          <w:lang w:val="en-US"/>
        </w:rPr>
        <w:t>publication</w:t>
      </w:r>
      <w:r w:rsidRPr="005710DB">
        <w:rPr>
          <w:rFonts w:ascii="Cambria" w:eastAsia="Times New Roman" w:hAnsi="Cambria" w:cs="Times New Roman"/>
          <w:sz w:val="22"/>
          <w:szCs w:val="22"/>
          <w:lang w:val="en-US"/>
        </w:rPr>
        <w:t xml:space="preserve">, unless otherwise provided by the new edition. The current edition is constantly available on the page at: </w:t>
      </w:r>
      <w:hyperlink r:id="rId9" w:history="1">
        <w:r w:rsidR="00D1571D" w:rsidRPr="00406C3B">
          <w:rPr>
            <w:rStyle w:val="a9"/>
            <w:rFonts w:ascii="Cambria" w:eastAsia="Times New Roman" w:hAnsi="Cambria" w:cs="Times New Roman"/>
            <w:sz w:val="22"/>
            <w:szCs w:val="22"/>
            <w:lang w:val="en-US"/>
          </w:rPr>
          <w:t>https://www.padva-epshtein.ru/</w:t>
        </w:r>
      </w:hyperlink>
      <w:r w:rsidR="00F961E4">
        <w:rPr>
          <w:rFonts w:ascii="Cambria" w:eastAsia="Times New Roman" w:hAnsi="Cambria" w:cs="Times New Roman"/>
          <w:sz w:val="22"/>
          <w:szCs w:val="22"/>
          <w:lang w:val="en-US"/>
        </w:rPr>
        <w:t>.</w:t>
      </w:r>
    </w:p>
    <w:sectPr w:rsidR="007C5530" w:rsidRPr="005710DB" w:rsidSect="00B9390D">
      <w:pgSz w:w="11906" w:h="16838"/>
      <w:pgMar w:top="68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D6A3" w14:textId="77777777" w:rsidR="00677282" w:rsidRDefault="00677282" w:rsidP="00B9390D">
      <w:r>
        <w:separator/>
      </w:r>
    </w:p>
  </w:endnote>
  <w:endnote w:type="continuationSeparator" w:id="0">
    <w:p w14:paraId="19F4AE4F" w14:textId="77777777" w:rsidR="00677282" w:rsidRDefault="00677282" w:rsidP="00B9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B5444" w14:textId="77777777" w:rsidR="00677282" w:rsidRDefault="00677282" w:rsidP="00B9390D">
      <w:r>
        <w:separator/>
      </w:r>
    </w:p>
  </w:footnote>
  <w:footnote w:type="continuationSeparator" w:id="0">
    <w:p w14:paraId="5274BFCA" w14:textId="77777777" w:rsidR="00677282" w:rsidRDefault="00677282" w:rsidP="00B93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0714"/>
    <w:multiLevelType w:val="multilevel"/>
    <w:tmpl w:val="748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7776B"/>
    <w:multiLevelType w:val="multilevel"/>
    <w:tmpl w:val="1C4E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57A5F"/>
    <w:multiLevelType w:val="multilevel"/>
    <w:tmpl w:val="B6E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A3CCE"/>
    <w:multiLevelType w:val="multilevel"/>
    <w:tmpl w:val="D974F1CA"/>
    <w:lvl w:ilvl="0">
      <w:start w:val="1"/>
      <w:numFmt w:val="decimal"/>
      <w:pStyle w:val="1"/>
      <w:lvlText w:val="%1."/>
      <w:lvlJc w:val="left"/>
      <w:pPr>
        <w:ind w:left="644" w:hanging="360"/>
      </w:pPr>
    </w:lvl>
    <w:lvl w:ilvl="1">
      <w:start w:val="1"/>
      <w:numFmt w:val="decimalZero"/>
      <w:isLgl/>
      <w:lvlText w:val="%1.%2"/>
      <w:lvlJc w:val="left"/>
      <w:pPr>
        <w:ind w:left="1680" w:hanging="1320"/>
      </w:pPr>
      <w:rPr>
        <w:rFonts w:hint="default"/>
      </w:rPr>
    </w:lvl>
    <w:lvl w:ilvl="2">
      <w:start w:val="2012"/>
      <w:numFmt w:val="decimal"/>
      <w:isLgl/>
      <w:lvlText w:val="%1.%2.%3"/>
      <w:lvlJc w:val="left"/>
      <w:pPr>
        <w:ind w:left="6282" w:hanging="1320"/>
      </w:pPr>
      <w:rPr>
        <w:rFonts w:hint="default"/>
      </w:rPr>
    </w:lvl>
    <w:lvl w:ilvl="3">
      <w:start w:val="1"/>
      <w:numFmt w:val="decimal"/>
      <w:isLgl/>
      <w:lvlText w:val="%1.%2.%3.%4"/>
      <w:lvlJc w:val="left"/>
      <w:pPr>
        <w:ind w:left="1680" w:hanging="1320"/>
      </w:pPr>
      <w:rPr>
        <w:rFonts w:hint="default"/>
      </w:rPr>
    </w:lvl>
    <w:lvl w:ilvl="4">
      <w:start w:val="1"/>
      <w:numFmt w:val="decimal"/>
      <w:isLgl/>
      <w:lvlText w:val="%1.%2.%3.%4.%5"/>
      <w:lvlJc w:val="left"/>
      <w:pPr>
        <w:ind w:left="1680" w:hanging="1320"/>
      </w:pPr>
      <w:rPr>
        <w:rFonts w:hint="default"/>
      </w:rPr>
    </w:lvl>
    <w:lvl w:ilvl="5">
      <w:start w:val="1"/>
      <w:numFmt w:val="decimal"/>
      <w:isLgl/>
      <w:lvlText w:val="%1.%2.%3.%4.%5.%6"/>
      <w:lvlJc w:val="left"/>
      <w:pPr>
        <w:ind w:left="1680" w:hanging="132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12"/>
    <w:rsid w:val="00057CF4"/>
    <w:rsid w:val="00060AE9"/>
    <w:rsid w:val="00090087"/>
    <w:rsid w:val="000B1146"/>
    <w:rsid w:val="001529A6"/>
    <w:rsid w:val="002775D9"/>
    <w:rsid w:val="002F582A"/>
    <w:rsid w:val="003C0180"/>
    <w:rsid w:val="005049AA"/>
    <w:rsid w:val="00543834"/>
    <w:rsid w:val="00566CD8"/>
    <w:rsid w:val="005710DB"/>
    <w:rsid w:val="00644E70"/>
    <w:rsid w:val="00645244"/>
    <w:rsid w:val="00677282"/>
    <w:rsid w:val="007C5530"/>
    <w:rsid w:val="007D214B"/>
    <w:rsid w:val="00833AA8"/>
    <w:rsid w:val="00877407"/>
    <w:rsid w:val="008C5150"/>
    <w:rsid w:val="009A19AB"/>
    <w:rsid w:val="009B1066"/>
    <w:rsid w:val="00A0404C"/>
    <w:rsid w:val="00A42894"/>
    <w:rsid w:val="00A54412"/>
    <w:rsid w:val="00B34718"/>
    <w:rsid w:val="00B9390D"/>
    <w:rsid w:val="00C54680"/>
    <w:rsid w:val="00CB2E4B"/>
    <w:rsid w:val="00D1571D"/>
    <w:rsid w:val="00D613F9"/>
    <w:rsid w:val="00ED5DC2"/>
    <w:rsid w:val="00F864E0"/>
    <w:rsid w:val="00F961E4"/>
    <w:rsid w:val="00FF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2E741"/>
  <w15:chartTrackingRefBased/>
  <w15:docId w15:val="{57FC81FB-453E-40FF-889E-E5F999B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087"/>
    <w:pPr>
      <w:spacing w:after="0" w:line="240" w:lineRule="auto"/>
    </w:pPr>
    <w:rPr>
      <w:rFonts w:ascii="Times New Roman" w:hAnsi="Times New Roman"/>
      <w:sz w:val="24"/>
      <w:szCs w:val="20"/>
      <w:lang w:eastAsia="ru-RU"/>
    </w:rPr>
  </w:style>
  <w:style w:type="paragraph" w:styleId="10">
    <w:name w:val="heading 1"/>
    <w:basedOn w:val="a"/>
    <w:link w:val="11"/>
    <w:uiPriority w:val="9"/>
    <w:qFormat/>
    <w:rsid w:val="00645244"/>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6452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645244"/>
    <w:pPr>
      <w:numPr>
        <w:numId w:val="2"/>
      </w:numPr>
      <w:tabs>
        <w:tab w:val="right" w:pos="304"/>
      </w:tabs>
      <w:ind w:right="0"/>
      <w:jc w:val="left"/>
    </w:pPr>
    <w:rPr>
      <w:rFonts w:eastAsia="Times New Roman" w:cs="Times New Roman"/>
      <w:sz w:val="24"/>
      <w:szCs w:val="24"/>
      <w:lang w:eastAsia="ru-RU"/>
    </w:rPr>
  </w:style>
  <w:style w:type="paragraph" w:styleId="a3">
    <w:name w:val="List Paragraph"/>
    <w:basedOn w:val="a"/>
    <w:link w:val="a4"/>
    <w:uiPriority w:val="34"/>
    <w:qFormat/>
    <w:rsid w:val="00645244"/>
    <w:pPr>
      <w:ind w:left="720" w:right="6" w:firstLine="584"/>
      <w:contextualSpacing/>
      <w:jc w:val="both"/>
    </w:pPr>
    <w:rPr>
      <w:sz w:val="22"/>
      <w:szCs w:val="22"/>
      <w:lang w:eastAsia="en-US"/>
    </w:rPr>
  </w:style>
  <w:style w:type="character" w:customStyle="1" w:styleId="11">
    <w:name w:val="Заголовок 1 Знак"/>
    <w:basedOn w:val="a0"/>
    <w:link w:val="10"/>
    <w:uiPriority w:val="9"/>
    <w:rsid w:val="00645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5244"/>
    <w:rPr>
      <w:rFonts w:asciiTheme="majorHAnsi" w:eastAsiaTheme="majorEastAsia" w:hAnsiTheme="majorHAnsi" w:cstheme="majorBidi"/>
      <w:color w:val="365F91" w:themeColor="accent1" w:themeShade="BF"/>
      <w:sz w:val="26"/>
      <w:szCs w:val="26"/>
      <w:lang w:eastAsia="ru-RU"/>
    </w:rPr>
  </w:style>
  <w:style w:type="paragraph" w:styleId="a5">
    <w:name w:val="Title"/>
    <w:basedOn w:val="a"/>
    <w:link w:val="a6"/>
    <w:qFormat/>
    <w:rsid w:val="00645244"/>
    <w:pPr>
      <w:jc w:val="center"/>
    </w:pPr>
    <w:rPr>
      <w:rFonts w:eastAsia="Times New Roman" w:cs="Times New Roman"/>
      <w:b/>
    </w:rPr>
  </w:style>
  <w:style w:type="character" w:customStyle="1" w:styleId="a6">
    <w:name w:val="Название Знак"/>
    <w:basedOn w:val="a0"/>
    <w:link w:val="a5"/>
    <w:rsid w:val="00645244"/>
    <w:rPr>
      <w:rFonts w:ascii="Times New Roman" w:eastAsia="Times New Roman" w:hAnsi="Times New Roman" w:cs="Times New Roman"/>
      <w:b/>
      <w:sz w:val="24"/>
      <w:szCs w:val="20"/>
      <w:lang w:eastAsia="ru-RU"/>
    </w:rPr>
  </w:style>
  <w:style w:type="character" w:styleId="a7">
    <w:name w:val="Strong"/>
    <w:basedOn w:val="a0"/>
    <w:uiPriority w:val="22"/>
    <w:qFormat/>
    <w:rsid w:val="00645244"/>
    <w:rPr>
      <w:b/>
      <w:bCs/>
    </w:rPr>
  </w:style>
  <w:style w:type="character" w:customStyle="1" w:styleId="a4">
    <w:name w:val="Абзац списка Знак"/>
    <w:basedOn w:val="a0"/>
    <w:link w:val="a3"/>
    <w:uiPriority w:val="34"/>
    <w:rsid w:val="00645244"/>
    <w:rPr>
      <w:rFonts w:ascii="Times New Roman" w:hAnsi="Times New Roman"/>
    </w:rPr>
  </w:style>
  <w:style w:type="paragraph" w:styleId="a8">
    <w:name w:val="Normal (Web)"/>
    <w:basedOn w:val="a"/>
    <w:uiPriority w:val="99"/>
    <w:semiHidden/>
    <w:unhideWhenUsed/>
    <w:rsid w:val="001529A6"/>
    <w:pPr>
      <w:spacing w:before="100" w:beforeAutospacing="1" w:after="100" w:afterAutospacing="1"/>
    </w:pPr>
    <w:rPr>
      <w:rFonts w:eastAsia="Times New Roman" w:cs="Times New Roman"/>
      <w:szCs w:val="24"/>
    </w:rPr>
  </w:style>
  <w:style w:type="paragraph" w:customStyle="1" w:styleId="wb-e-bulletlist-2item">
    <w:name w:val="wb-e-bulletlist-2__item"/>
    <w:basedOn w:val="a"/>
    <w:rsid w:val="001529A6"/>
    <w:pPr>
      <w:spacing w:before="100" w:beforeAutospacing="1" w:after="100" w:afterAutospacing="1"/>
    </w:pPr>
    <w:rPr>
      <w:rFonts w:eastAsia="Times New Roman" w:cs="Times New Roman"/>
      <w:szCs w:val="24"/>
    </w:rPr>
  </w:style>
  <w:style w:type="character" w:styleId="a9">
    <w:name w:val="Hyperlink"/>
    <w:basedOn w:val="a0"/>
    <w:uiPriority w:val="99"/>
    <w:unhideWhenUsed/>
    <w:rsid w:val="00A0404C"/>
    <w:rPr>
      <w:color w:val="0000FF" w:themeColor="hyperlink"/>
      <w:u w:val="single"/>
    </w:rPr>
  </w:style>
  <w:style w:type="character" w:customStyle="1" w:styleId="UnresolvedMention">
    <w:name w:val="Unresolved Mention"/>
    <w:basedOn w:val="a0"/>
    <w:uiPriority w:val="99"/>
    <w:semiHidden/>
    <w:unhideWhenUsed/>
    <w:rsid w:val="00A0404C"/>
    <w:rPr>
      <w:color w:val="605E5C"/>
      <w:shd w:val="clear" w:color="auto" w:fill="E1DFDD"/>
    </w:rPr>
  </w:style>
  <w:style w:type="paragraph" w:customStyle="1" w:styleId="ConsPlusNormal">
    <w:name w:val="ConsPlusNormal"/>
    <w:rsid w:val="00FF2A2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B9390D"/>
    <w:pPr>
      <w:tabs>
        <w:tab w:val="center" w:pos="4677"/>
        <w:tab w:val="right" w:pos="9355"/>
      </w:tabs>
    </w:pPr>
  </w:style>
  <w:style w:type="character" w:customStyle="1" w:styleId="ab">
    <w:name w:val="Верхний колонтитул Знак"/>
    <w:basedOn w:val="a0"/>
    <w:link w:val="aa"/>
    <w:uiPriority w:val="99"/>
    <w:rsid w:val="00B9390D"/>
    <w:rPr>
      <w:rFonts w:ascii="Times New Roman" w:hAnsi="Times New Roman"/>
      <w:sz w:val="24"/>
      <w:szCs w:val="20"/>
      <w:lang w:eastAsia="ru-RU"/>
    </w:rPr>
  </w:style>
  <w:style w:type="paragraph" w:styleId="ac">
    <w:name w:val="footer"/>
    <w:basedOn w:val="a"/>
    <w:link w:val="ad"/>
    <w:uiPriority w:val="99"/>
    <w:unhideWhenUsed/>
    <w:rsid w:val="00B9390D"/>
    <w:pPr>
      <w:tabs>
        <w:tab w:val="center" w:pos="4677"/>
        <w:tab w:val="right" w:pos="9355"/>
      </w:tabs>
    </w:pPr>
  </w:style>
  <w:style w:type="character" w:customStyle="1" w:styleId="ad">
    <w:name w:val="Нижний колонтитул Знак"/>
    <w:basedOn w:val="a0"/>
    <w:link w:val="ac"/>
    <w:uiPriority w:val="99"/>
    <w:rsid w:val="00B9390D"/>
    <w:rPr>
      <w:rFonts w:ascii="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4114">
      <w:bodyDiv w:val="1"/>
      <w:marLeft w:val="0"/>
      <w:marRight w:val="0"/>
      <w:marTop w:val="0"/>
      <w:marBottom w:val="0"/>
      <w:divBdr>
        <w:top w:val="none" w:sz="0" w:space="0" w:color="auto"/>
        <w:left w:val="none" w:sz="0" w:space="0" w:color="auto"/>
        <w:bottom w:val="none" w:sz="0" w:space="0" w:color="auto"/>
        <w:right w:val="none" w:sz="0" w:space="0" w:color="auto"/>
      </w:divBdr>
      <w:divsChild>
        <w:div w:id="203176856">
          <w:marLeft w:val="0"/>
          <w:marRight w:val="0"/>
          <w:marTop w:val="0"/>
          <w:marBottom w:val="0"/>
          <w:divBdr>
            <w:top w:val="none" w:sz="0" w:space="0" w:color="auto"/>
            <w:left w:val="none" w:sz="0" w:space="0" w:color="auto"/>
            <w:bottom w:val="none" w:sz="0" w:space="0" w:color="auto"/>
            <w:right w:val="none" w:sz="0" w:space="0" w:color="auto"/>
          </w:divBdr>
          <w:divsChild>
            <w:div w:id="687679611">
              <w:marLeft w:val="0"/>
              <w:marRight w:val="0"/>
              <w:marTop w:val="0"/>
              <w:marBottom w:val="0"/>
              <w:divBdr>
                <w:top w:val="none" w:sz="0" w:space="0" w:color="auto"/>
                <w:left w:val="none" w:sz="0" w:space="0" w:color="auto"/>
                <w:bottom w:val="none" w:sz="0" w:space="0" w:color="auto"/>
                <w:right w:val="none" w:sz="0" w:space="0" w:color="auto"/>
              </w:divBdr>
            </w:div>
          </w:divsChild>
        </w:div>
        <w:div w:id="925577702">
          <w:marLeft w:val="0"/>
          <w:marRight w:val="0"/>
          <w:marTop w:val="0"/>
          <w:marBottom w:val="0"/>
          <w:divBdr>
            <w:top w:val="none" w:sz="0" w:space="0" w:color="auto"/>
            <w:left w:val="none" w:sz="0" w:space="0" w:color="auto"/>
            <w:bottom w:val="none" w:sz="0" w:space="0" w:color="auto"/>
            <w:right w:val="none" w:sz="0" w:space="0" w:color="auto"/>
          </w:divBdr>
          <w:divsChild>
            <w:div w:id="2118525668">
              <w:marLeft w:val="0"/>
              <w:marRight w:val="0"/>
              <w:marTop w:val="0"/>
              <w:marBottom w:val="0"/>
              <w:divBdr>
                <w:top w:val="none" w:sz="0" w:space="0" w:color="auto"/>
                <w:left w:val="none" w:sz="0" w:space="0" w:color="auto"/>
                <w:bottom w:val="none" w:sz="0" w:space="0" w:color="auto"/>
                <w:right w:val="none" w:sz="0" w:space="0" w:color="auto"/>
              </w:divBdr>
              <w:divsChild>
                <w:div w:id="1759061541">
                  <w:marLeft w:val="0"/>
                  <w:marRight w:val="0"/>
                  <w:marTop w:val="0"/>
                  <w:marBottom w:val="0"/>
                  <w:divBdr>
                    <w:top w:val="none" w:sz="0" w:space="0" w:color="auto"/>
                    <w:left w:val="none" w:sz="0" w:space="0" w:color="auto"/>
                    <w:bottom w:val="none" w:sz="0" w:space="0" w:color="auto"/>
                    <w:right w:val="none" w:sz="0" w:space="0" w:color="auto"/>
                  </w:divBdr>
                  <w:divsChild>
                    <w:div w:id="591401774">
                      <w:marLeft w:val="0"/>
                      <w:marRight w:val="0"/>
                      <w:marTop w:val="0"/>
                      <w:marBottom w:val="0"/>
                      <w:divBdr>
                        <w:top w:val="none" w:sz="0" w:space="0" w:color="auto"/>
                        <w:left w:val="none" w:sz="0" w:space="0" w:color="auto"/>
                        <w:bottom w:val="none" w:sz="0" w:space="0" w:color="auto"/>
                        <w:right w:val="none" w:sz="0" w:space="0" w:color="auto"/>
                      </w:divBdr>
                      <w:divsChild>
                        <w:div w:id="14243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2844">
              <w:marLeft w:val="0"/>
              <w:marRight w:val="0"/>
              <w:marTop w:val="0"/>
              <w:marBottom w:val="0"/>
              <w:divBdr>
                <w:top w:val="none" w:sz="0" w:space="0" w:color="auto"/>
                <w:left w:val="none" w:sz="0" w:space="0" w:color="auto"/>
                <w:bottom w:val="none" w:sz="0" w:space="0" w:color="auto"/>
                <w:right w:val="none" w:sz="0" w:space="0" w:color="auto"/>
              </w:divBdr>
              <w:divsChild>
                <w:div w:id="1782214250">
                  <w:marLeft w:val="0"/>
                  <w:marRight w:val="0"/>
                  <w:marTop w:val="0"/>
                  <w:marBottom w:val="0"/>
                  <w:divBdr>
                    <w:top w:val="none" w:sz="0" w:space="0" w:color="auto"/>
                    <w:left w:val="none" w:sz="0" w:space="0" w:color="auto"/>
                    <w:bottom w:val="none" w:sz="0" w:space="0" w:color="auto"/>
                    <w:right w:val="none" w:sz="0" w:space="0" w:color="auto"/>
                  </w:divBdr>
                  <w:divsChild>
                    <w:div w:id="1406957742">
                      <w:marLeft w:val="0"/>
                      <w:marRight w:val="0"/>
                      <w:marTop w:val="0"/>
                      <w:marBottom w:val="0"/>
                      <w:divBdr>
                        <w:top w:val="none" w:sz="0" w:space="0" w:color="auto"/>
                        <w:left w:val="none" w:sz="0" w:space="0" w:color="auto"/>
                        <w:bottom w:val="none" w:sz="0" w:space="0" w:color="auto"/>
                        <w:right w:val="none" w:sz="0" w:space="0" w:color="auto"/>
                      </w:divBdr>
                      <w:divsChild>
                        <w:div w:id="7905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77617">
              <w:marLeft w:val="0"/>
              <w:marRight w:val="0"/>
              <w:marTop w:val="0"/>
              <w:marBottom w:val="0"/>
              <w:divBdr>
                <w:top w:val="none" w:sz="0" w:space="0" w:color="auto"/>
                <w:left w:val="none" w:sz="0" w:space="0" w:color="auto"/>
                <w:bottom w:val="none" w:sz="0" w:space="0" w:color="auto"/>
                <w:right w:val="none" w:sz="0" w:space="0" w:color="auto"/>
              </w:divBdr>
              <w:divsChild>
                <w:div w:id="1988043978">
                  <w:marLeft w:val="0"/>
                  <w:marRight w:val="0"/>
                  <w:marTop w:val="0"/>
                  <w:marBottom w:val="0"/>
                  <w:divBdr>
                    <w:top w:val="none" w:sz="0" w:space="0" w:color="auto"/>
                    <w:left w:val="none" w:sz="0" w:space="0" w:color="auto"/>
                    <w:bottom w:val="none" w:sz="0" w:space="0" w:color="auto"/>
                    <w:right w:val="none" w:sz="0" w:space="0" w:color="auto"/>
                  </w:divBdr>
                  <w:divsChild>
                    <w:div w:id="1816607891">
                      <w:marLeft w:val="0"/>
                      <w:marRight w:val="0"/>
                      <w:marTop w:val="0"/>
                      <w:marBottom w:val="0"/>
                      <w:divBdr>
                        <w:top w:val="none" w:sz="0" w:space="0" w:color="auto"/>
                        <w:left w:val="none" w:sz="0" w:space="0" w:color="auto"/>
                        <w:bottom w:val="none" w:sz="0" w:space="0" w:color="auto"/>
                        <w:right w:val="none" w:sz="0" w:space="0" w:color="auto"/>
                      </w:divBdr>
                      <w:divsChild>
                        <w:div w:id="3474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2319">
              <w:marLeft w:val="0"/>
              <w:marRight w:val="0"/>
              <w:marTop w:val="0"/>
              <w:marBottom w:val="0"/>
              <w:divBdr>
                <w:top w:val="none" w:sz="0" w:space="0" w:color="auto"/>
                <w:left w:val="none" w:sz="0" w:space="0" w:color="auto"/>
                <w:bottom w:val="none" w:sz="0" w:space="0" w:color="auto"/>
                <w:right w:val="none" w:sz="0" w:space="0" w:color="auto"/>
              </w:divBdr>
              <w:divsChild>
                <w:div w:id="760443703">
                  <w:marLeft w:val="0"/>
                  <w:marRight w:val="0"/>
                  <w:marTop w:val="0"/>
                  <w:marBottom w:val="0"/>
                  <w:divBdr>
                    <w:top w:val="none" w:sz="0" w:space="0" w:color="auto"/>
                    <w:left w:val="none" w:sz="0" w:space="0" w:color="auto"/>
                    <w:bottom w:val="none" w:sz="0" w:space="0" w:color="auto"/>
                    <w:right w:val="none" w:sz="0" w:space="0" w:color="auto"/>
                  </w:divBdr>
                  <w:divsChild>
                    <w:div w:id="1289318429">
                      <w:marLeft w:val="0"/>
                      <w:marRight w:val="0"/>
                      <w:marTop w:val="0"/>
                      <w:marBottom w:val="0"/>
                      <w:divBdr>
                        <w:top w:val="none" w:sz="0" w:space="0" w:color="auto"/>
                        <w:left w:val="none" w:sz="0" w:space="0" w:color="auto"/>
                        <w:bottom w:val="none" w:sz="0" w:space="0" w:color="auto"/>
                        <w:right w:val="none" w:sz="0" w:space="0" w:color="auto"/>
                      </w:divBdr>
                      <w:divsChild>
                        <w:div w:id="3399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0099">
              <w:marLeft w:val="0"/>
              <w:marRight w:val="0"/>
              <w:marTop w:val="0"/>
              <w:marBottom w:val="0"/>
              <w:divBdr>
                <w:top w:val="none" w:sz="0" w:space="0" w:color="auto"/>
                <w:left w:val="none" w:sz="0" w:space="0" w:color="auto"/>
                <w:bottom w:val="none" w:sz="0" w:space="0" w:color="auto"/>
                <w:right w:val="none" w:sz="0" w:space="0" w:color="auto"/>
              </w:divBdr>
              <w:divsChild>
                <w:div w:id="548155660">
                  <w:marLeft w:val="0"/>
                  <w:marRight w:val="0"/>
                  <w:marTop w:val="0"/>
                  <w:marBottom w:val="0"/>
                  <w:divBdr>
                    <w:top w:val="none" w:sz="0" w:space="0" w:color="auto"/>
                    <w:left w:val="none" w:sz="0" w:space="0" w:color="auto"/>
                    <w:bottom w:val="none" w:sz="0" w:space="0" w:color="auto"/>
                    <w:right w:val="none" w:sz="0" w:space="0" w:color="auto"/>
                  </w:divBdr>
                  <w:divsChild>
                    <w:div w:id="725253643">
                      <w:marLeft w:val="0"/>
                      <w:marRight w:val="0"/>
                      <w:marTop w:val="0"/>
                      <w:marBottom w:val="0"/>
                      <w:divBdr>
                        <w:top w:val="none" w:sz="0" w:space="0" w:color="auto"/>
                        <w:left w:val="none" w:sz="0" w:space="0" w:color="auto"/>
                        <w:bottom w:val="none" w:sz="0" w:space="0" w:color="auto"/>
                        <w:right w:val="none" w:sz="0" w:space="0" w:color="auto"/>
                      </w:divBdr>
                      <w:divsChild>
                        <w:div w:id="7064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7896">
              <w:marLeft w:val="0"/>
              <w:marRight w:val="0"/>
              <w:marTop w:val="0"/>
              <w:marBottom w:val="0"/>
              <w:divBdr>
                <w:top w:val="none" w:sz="0" w:space="0" w:color="auto"/>
                <w:left w:val="none" w:sz="0" w:space="0" w:color="auto"/>
                <w:bottom w:val="none" w:sz="0" w:space="0" w:color="auto"/>
                <w:right w:val="none" w:sz="0" w:space="0" w:color="auto"/>
              </w:divBdr>
              <w:divsChild>
                <w:div w:id="3553322">
                  <w:marLeft w:val="0"/>
                  <w:marRight w:val="0"/>
                  <w:marTop w:val="0"/>
                  <w:marBottom w:val="0"/>
                  <w:divBdr>
                    <w:top w:val="none" w:sz="0" w:space="0" w:color="auto"/>
                    <w:left w:val="none" w:sz="0" w:space="0" w:color="auto"/>
                    <w:bottom w:val="none" w:sz="0" w:space="0" w:color="auto"/>
                    <w:right w:val="none" w:sz="0" w:space="0" w:color="auto"/>
                  </w:divBdr>
                  <w:divsChild>
                    <w:div w:id="520626291">
                      <w:marLeft w:val="0"/>
                      <w:marRight w:val="0"/>
                      <w:marTop w:val="0"/>
                      <w:marBottom w:val="0"/>
                      <w:divBdr>
                        <w:top w:val="none" w:sz="0" w:space="0" w:color="auto"/>
                        <w:left w:val="none" w:sz="0" w:space="0" w:color="auto"/>
                        <w:bottom w:val="none" w:sz="0" w:space="0" w:color="auto"/>
                        <w:right w:val="none" w:sz="0" w:space="0" w:color="auto"/>
                      </w:divBdr>
                      <w:divsChild>
                        <w:div w:id="9967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116">
              <w:marLeft w:val="0"/>
              <w:marRight w:val="0"/>
              <w:marTop w:val="0"/>
              <w:marBottom w:val="0"/>
              <w:divBdr>
                <w:top w:val="none" w:sz="0" w:space="0" w:color="auto"/>
                <w:left w:val="none" w:sz="0" w:space="0" w:color="auto"/>
                <w:bottom w:val="none" w:sz="0" w:space="0" w:color="auto"/>
                <w:right w:val="none" w:sz="0" w:space="0" w:color="auto"/>
              </w:divBdr>
              <w:divsChild>
                <w:div w:id="1818646618">
                  <w:marLeft w:val="0"/>
                  <w:marRight w:val="0"/>
                  <w:marTop w:val="0"/>
                  <w:marBottom w:val="0"/>
                  <w:divBdr>
                    <w:top w:val="none" w:sz="0" w:space="0" w:color="auto"/>
                    <w:left w:val="none" w:sz="0" w:space="0" w:color="auto"/>
                    <w:bottom w:val="none" w:sz="0" w:space="0" w:color="auto"/>
                    <w:right w:val="none" w:sz="0" w:space="0" w:color="auto"/>
                  </w:divBdr>
                  <w:divsChild>
                    <w:div w:id="2025327026">
                      <w:marLeft w:val="0"/>
                      <w:marRight w:val="0"/>
                      <w:marTop w:val="0"/>
                      <w:marBottom w:val="0"/>
                      <w:divBdr>
                        <w:top w:val="none" w:sz="0" w:space="0" w:color="auto"/>
                        <w:left w:val="none" w:sz="0" w:space="0" w:color="auto"/>
                        <w:bottom w:val="none" w:sz="0" w:space="0" w:color="auto"/>
                        <w:right w:val="none" w:sz="0" w:space="0" w:color="auto"/>
                      </w:divBdr>
                      <w:divsChild>
                        <w:div w:id="105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7042">
              <w:marLeft w:val="0"/>
              <w:marRight w:val="0"/>
              <w:marTop w:val="0"/>
              <w:marBottom w:val="0"/>
              <w:divBdr>
                <w:top w:val="none" w:sz="0" w:space="0" w:color="auto"/>
                <w:left w:val="none" w:sz="0" w:space="0" w:color="auto"/>
                <w:bottom w:val="none" w:sz="0" w:space="0" w:color="auto"/>
                <w:right w:val="none" w:sz="0" w:space="0" w:color="auto"/>
              </w:divBdr>
              <w:divsChild>
                <w:div w:id="881484341">
                  <w:marLeft w:val="0"/>
                  <w:marRight w:val="0"/>
                  <w:marTop w:val="0"/>
                  <w:marBottom w:val="0"/>
                  <w:divBdr>
                    <w:top w:val="none" w:sz="0" w:space="0" w:color="auto"/>
                    <w:left w:val="none" w:sz="0" w:space="0" w:color="auto"/>
                    <w:bottom w:val="none" w:sz="0" w:space="0" w:color="auto"/>
                    <w:right w:val="none" w:sz="0" w:space="0" w:color="auto"/>
                  </w:divBdr>
                  <w:divsChild>
                    <w:div w:id="121778778">
                      <w:marLeft w:val="0"/>
                      <w:marRight w:val="0"/>
                      <w:marTop w:val="0"/>
                      <w:marBottom w:val="0"/>
                      <w:divBdr>
                        <w:top w:val="none" w:sz="0" w:space="0" w:color="auto"/>
                        <w:left w:val="none" w:sz="0" w:space="0" w:color="auto"/>
                        <w:bottom w:val="none" w:sz="0" w:space="0" w:color="auto"/>
                        <w:right w:val="none" w:sz="0" w:space="0" w:color="auto"/>
                      </w:divBdr>
                      <w:divsChild>
                        <w:div w:id="7068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dva-epshtein.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dva-epshte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Станислав Кошкидько</cp:lastModifiedBy>
  <cp:revision>25</cp:revision>
  <dcterms:created xsi:type="dcterms:W3CDTF">2022-02-04T07:41:00Z</dcterms:created>
  <dcterms:modified xsi:type="dcterms:W3CDTF">2022-06-16T14:55:00Z</dcterms:modified>
</cp:coreProperties>
</file>